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1725620067"/>
        <w:docPartObj>
          <w:docPartGallery w:val="Cover Pages"/>
          <w:docPartUnique/>
        </w:docPartObj>
      </w:sdtPr>
      <w:sdtContent>
        <w:p w:rsidR="00577552" w:rsidRDefault="002F3948" w:rsidP="002F3948">
          <w:pPr>
            <w:jc w:val="center"/>
          </w:pPr>
          <w:r w:rsidRPr="002F3948">
            <w:rPr>
              <w:noProof/>
              <w:lang w:val="it-IT" w:eastAsia="it-IT" w:bidi="ar-SA"/>
            </w:rPr>
            <w:drawing>
              <wp:inline distT="0" distB="0" distL="0" distR="0">
                <wp:extent cx="4639945" cy="788035"/>
                <wp:effectExtent l="19050" t="0" r="8255" b="0"/>
                <wp:docPr id="3" name="Immagine 35"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anner_PON_14_20_"/>
                        <pic:cNvPicPr>
                          <a:picLocks noChangeAspect="1" noChangeArrowheads="1"/>
                        </pic:cNvPicPr>
                      </pic:nvPicPr>
                      <pic:blipFill>
                        <a:blip r:embed="rId9" cstate="print"/>
                        <a:srcRect/>
                        <a:stretch>
                          <a:fillRect/>
                        </a:stretch>
                      </pic:blipFill>
                      <pic:spPr bwMode="auto">
                        <a:xfrm>
                          <a:off x="0" y="0"/>
                          <a:ext cx="4639945" cy="788035"/>
                        </a:xfrm>
                        <a:prstGeom prst="rect">
                          <a:avLst/>
                        </a:prstGeom>
                        <a:noFill/>
                        <a:ln w="9525">
                          <a:noFill/>
                          <a:miter lim="800000"/>
                          <a:headEnd/>
                          <a:tailEnd/>
                        </a:ln>
                      </pic:spPr>
                    </pic:pic>
                  </a:graphicData>
                </a:graphic>
              </wp:inline>
            </w:drawing>
          </w:r>
        </w:p>
        <w:p w:rsidR="002F3948" w:rsidRDefault="002F3948" w:rsidP="002F3948">
          <w:pPr>
            <w:jc w:val="center"/>
          </w:pPr>
        </w:p>
        <w:p w:rsidR="00B65AEF" w:rsidRDefault="00B65AEF" w:rsidP="002F3948">
          <w:pPr>
            <w:jc w:val="center"/>
          </w:pPr>
        </w:p>
        <w:p w:rsidR="00B65AEF" w:rsidRDefault="00B65AEF" w:rsidP="002F3948">
          <w:pPr>
            <w:jc w:val="center"/>
          </w:pPr>
        </w:p>
        <w:p w:rsidR="00B65AEF" w:rsidRDefault="00CB229A" w:rsidP="002B6245">
          <w:pPr>
            <w:jc w:val="center"/>
          </w:pPr>
          <w:r>
            <w:rPr>
              <w:noProof/>
              <w:lang w:val="it-IT" w:eastAsia="it-IT" w:bidi="ar-SA"/>
            </w:rPr>
            <w:drawing>
              <wp:inline distT="0" distB="0" distL="0" distR="0">
                <wp:extent cx="5372100" cy="1304925"/>
                <wp:effectExtent l="19050" t="0" r="0" b="0"/>
                <wp:docPr id="10" name="Immagine 7" descr="C:\Users\admin\Pictures\LOGHI PON E SCUOLA\loso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LOGHI PON E SCUOLA\loso36.JPG"/>
                        <pic:cNvPicPr>
                          <a:picLocks noChangeAspect="1" noChangeArrowheads="1"/>
                        </pic:cNvPicPr>
                      </pic:nvPicPr>
                      <pic:blipFill>
                        <a:blip r:embed="rId10" cstate="print"/>
                        <a:srcRect/>
                        <a:stretch>
                          <a:fillRect/>
                        </a:stretch>
                      </pic:blipFill>
                      <pic:spPr bwMode="auto">
                        <a:xfrm>
                          <a:off x="0" y="0"/>
                          <a:ext cx="5372100" cy="1304925"/>
                        </a:xfrm>
                        <a:prstGeom prst="rect">
                          <a:avLst/>
                        </a:prstGeom>
                        <a:noFill/>
                        <a:ln w="9525">
                          <a:noFill/>
                          <a:miter lim="800000"/>
                          <a:headEnd/>
                          <a:tailEnd/>
                        </a:ln>
                      </pic:spPr>
                    </pic:pic>
                  </a:graphicData>
                </a:graphic>
              </wp:inline>
            </w:drawing>
          </w:r>
        </w:p>
        <w:tbl>
          <w:tblPr>
            <w:tblpPr w:leftFromText="187" w:rightFromText="187" w:vertAnchor="page" w:horzAnchor="margin" w:tblpY="8566"/>
            <w:tblW w:w="4805" w:type="pct"/>
            <w:tblLayout w:type="fixed"/>
            <w:tblCellMar>
              <w:top w:w="216" w:type="dxa"/>
              <w:left w:w="216" w:type="dxa"/>
              <w:bottom w:w="216" w:type="dxa"/>
              <w:right w:w="216" w:type="dxa"/>
            </w:tblCellMar>
            <w:tblLook w:val="04A0"/>
          </w:tblPr>
          <w:tblGrid>
            <w:gridCol w:w="333"/>
            <w:gridCol w:w="6706"/>
            <w:gridCol w:w="333"/>
            <w:gridCol w:w="1916"/>
            <w:gridCol w:w="389"/>
          </w:tblGrid>
          <w:tr w:rsidR="00CB229A" w:rsidTr="00CB229A">
            <w:trPr>
              <w:gridBefore w:val="1"/>
              <w:wBefore w:w="333" w:type="dxa"/>
              <w:trHeight w:val="664"/>
            </w:trPr>
            <w:tc>
              <w:tcPr>
                <w:tcW w:w="7039" w:type="dxa"/>
                <w:gridSpan w:val="2"/>
                <w:tcBorders>
                  <w:bottom w:val="single" w:sz="18" w:space="0" w:color="808080" w:themeColor="background1" w:themeShade="80"/>
                  <w:right w:val="single" w:sz="18" w:space="0" w:color="808080" w:themeColor="background1" w:themeShade="80"/>
                </w:tcBorders>
                <w:vAlign w:val="center"/>
              </w:tcPr>
              <w:p w:rsidR="00CB229A" w:rsidRDefault="009E2687" w:rsidP="00CB229A">
                <w:pPr>
                  <w:pStyle w:val="Nessunaspaziatura"/>
                  <w:rPr>
                    <w:rFonts w:asciiTheme="majorHAnsi" w:eastAsiaTheme="majorEastAsia" w:hAnsiTheme="majorHAnsi" w:cstheme="majorBidi"/>
                    <w:sz w:val="76"/>
                    <w:szCs w:val="72"/>
                  </w:rPr>
                </w:pPr>
                <w:sdt>
                  <w:sdtPr>
                    <w:rPr>
                      <w:rFonts w:ascii="Agency FB" w:eastAsiaTheme="majorEastAsia" w:hAnsi="Agency FB" w:cstheme="majorBidi"/>
                      <w:b/>
                      <w:color w:val="FFC000"/>
                      <w:sz w:val="72"/>
                      <w:szCs w:val="72"/>
                    </w:rPr>
                    <w:alias w:val="Titolo"/>
                    <w:id w:val="276713177"/>
                    <w:dataBinding w:prefixMappings="xmlns:ns0='http://schemas.openxmlformats.org/package/2006/metadata/core-properties' xmlns:ns1='http://purl.org/dc/elements/1.1/'" w:xpath="/ns0:coreProperties[1]/ns1:title[1]" w:storeItemID="{6C3C8BC8-F283-45AE-878A-BAB7291924A1}"/>
                    <w:text/>
                  </w:sdtPr>
                  <w:sdtContent>
                    <w:proofErr w:type="spellStart"/>
                    <w:r w:rsidR="00CB229A" w:rsidRPr="002F3948">
                      <w:rPr>
                        <w:rFonts w:ascii="Agency FB" w:eastAsiaTheme="majorEastAsia" w:hAnsi="Agency FB" w:cstheme="majorBidi"/>
                        <w:b/>
                        <w:color w:val="FFC000"/>
                        <w:sz w:val="72"/>
                        <w:szCs w:val="72"/>
                      </w:rPr>
                      <w:t>Pianodell’OffertaFormativa</w:t>
                    </w:r>
                    <w:proofErr w:type="spellEnd"/>
                  </w:sdtContent>
                </w:sdt>
              </w:p>
            </w:tc>
            <w:tc>
              <w:tcPr>
                <w:tcW w:w="2305" w:type="dxa"/>
                <w:gridSpan w:val="2"/>
                <w:tcBorders>
                  <w:left w:val="single" w:sz="18" w:space="0" w:color="808080" w:themeColor="background1" w:themeShade="80"/>
                  <w:bottom w:val="single" w:sz="18" w:space="0" w:color="808080" w:themeColor="background1" w:themeShade="80"/>
                </w:tcBorders>
                <w:vAlign w:val="center"/>
              </w:tcPr>
              <w:p w:rsidR="00CB229A" w:rsidRDefault="00CB229A" w:rsidP="00CB229A">
                <w:pPr>
                  <w:pStyle w:val="Nessunaspaziatura"/>
                  <w:rPr>
                    <w:rFonts w:asciiTheme="majorHAnsi" w:eastAsiaTheme="majorEastAsia" w:hAnsiTheme="majorHAnsi" w:cstheme="majorBidi"/>
                    <w:sz w:val="36"/>
                    <w:szCs w:val="36"/>
                  </w:rPr>
                </w:pPr>
              </w:p>
              <w:sdt>
                <w:sdtPr>
                  <w:rPr>
                    <w:b/>
                    <w:color w:val="4F81BD" w:themeColor="accent1"/>
                    <w:sz w:val="52"/>
                    <w:szCs w:val="52"/>
                  </w:rPr>
                  <w:alias w:val="Anno"/>
                  <w:id w:val="276713170"/>
                  <w:showingPlcHdr/>
                  <w:dataBinding w:prefixMappings="xmlns:ns0='http://schemas.microsoft.com/office/2006/coverPageProps'" w:xpath="/ns0:CoverPageProperties[1]/ns0:PublishDate[1]" w:storeItemID="{55AF091B-3C7A-41E3-B477-F2FDAA23CFDA}"/>
                  <w:date>
                    <w:dateFormat w:val="yyyy"/>
                    <w:lid w:val="it-IT"/>
                    <w:storeMappedDataAs w:val="dateTime"/>
                    <w:calendar w:val="gregorian"/>
                  </w:date>
                </w:sdtPr>
                <w:sdtContent>
                  <w:p w:rsidR="00CB229A" w:rsidRDefault="004B1F8B" w:rsidP="00CB229A">
                    <w:pPr>
                      <w:pStyle w:val="Nessunaspaziatura"/>
                      <w:rPr>
                        <w:color w:val="4F81BD" w:themeColor="accent1"/>
                        <w:sz w:val="200"/>
                        <w:szCs w:val="200"/>
                      </w:rPr>
                    </w:pPr>
                    <w:r>
                      <w:rPr>
                        <w:b/>
                        <w:color w:val="4F81BD" w:themeColor="accent1"/>
                        <w:sz w:val="52"/>
                        <w:szCs w:val="52"/>
                      </w:rPr>
                      <w:t xml:space="preserve">     </w:t>
                    </w:r>
                  </w:p>
                </w:sdtContent>
              </w:sdt>
            </w:tc>
          </w:tr>
          <w:tr w:rsidR="00CB229A" w:rsidTr="004B1F8B">
            <w:trPr>
              <w:gridAfter w:val="1"/>
              <w:wAfter w:w="389" w:type="dxa"/>
              <w:trHeight w:val="1295"/>
            </w:trPr>
            <w:sdt>
              <w:sdtPr>
                <w:rPr>
                  <w:rFonts w:ascii="Garamond" w:hAnsi="Garamond" w:cs="Arial"/>
                  <w:i/>
                  <w:color w:val="444444"/>
                  <w:sz w:val="32"/>
                  <w:szCs w:val="32"/>
                  <w:shd w:val="clear" w:color="auto" w:fill="FFFFFF"/>
                  <w:lang w:val="it-IT"/>
                </w:rPr>
                <w:alias w:val="Sunto"/>
                <w:id w:val="276713183"/>
                <w:dataBinding w:prefixMappings="xmlns:ns0='http://schemas.microsoft.com/office/2006/coverPageProps'" w:xpath="/ns0:CoverPageProperties[1]/ns0:Abstract[1]" w:storeItemID="{55AF091B-3C7A-41E3-B477-F2FDAA23CFDA}"/>
                <w:text/>
              </w:sdtPr>
              <w:sdtContent>
                <w:tc>
                  <w:tcPr>
                    <w:tcW w:w="7039" w:type="dxa"/>
                    <w:gridSpan w:val="2"/>
                    <w:tcBorders>
                      <w:top w:val="single" w:sz="18" w:space="0" w:color="808080" w:themeColor="background1" w:themeShade="80"/>
                    </w:tcBorders>
                    <w:vAlign w:val="center"/>
                  </w:tcPr>
                  <w:p w:rsidR="00CB229A" w:rsidRPr="00E43433" w:rsidRDefault="00CB229A" w:rsidP="004B1F8B">
                    <w:pPr>
                      <w:pStyle w:val="Nessunaspaziatura"/>
                      <w:ind w:left="284"/>
                      <w:rPr>
                        <w:lang w:val="it-IT"/>
                      </w:rPr>
                    </w:pPr>
                  </w:p>
                </w:tc>
              </w:sdtContent>
            </w:sdt>
            <w:sdt>
              <w:sdtPr>
                <w:rPr>
                  <w:rFonts w:asciiTheme="majorHAnsi" w:eastAsiaTheme="majorEastAsia" w:hAnsiTheme="majorHAnsi" w:cstheme="majorBidi"/>
                  <w:b/>
                  <w:color w:val="FFC000"/>
                  <w:sz w:val="32"/>
                  <w:szCs w:val="32"/>
                </w:rPr>
                <w:alias w:val="Sottotitolo"/>
                <w:id w:val="276713189"/>
                <w:showingPlcHdr/>
                <w:dataBinding w:prefixMappings="xmlns:ns0='http://schemas.openxmlformats.org/package/2006/metadata/core-properties' xmlns:ns1='http://purl.org/dc/elements/1.1/'" w:xpath="/ns0:coreProperties[1]/ns1:subject[1]" w:storeItemID="{6C3C8BC8-F283-45AE-878A-BAB7291924A1}"/>
                <w:text/>
              </w:sdtPr>
              <w:sdtContent>
                <w:tc>
                  <w:tcPr>
                    <w:tcW w:w="2249" w:type="dxa"/>
                    <w:gridSpan w:val="2"/>
                    <w:tcBorders>
                      <w:top w:val="single" w:sz="18" w:space="0" w:color="808080" w:themeColor="background1" w:themeShade="80"/>
                    </w:tcBorders>
                    <w:vAlign w:val="center"/>
                  </w:tcPr>
                  <w:p w:rsidR="00CB229A" w:rsidRPr="005338CC" w:rsidRDefault="00CB229A" w:rsidP="00CB229A">
                    <w:pPr>
                      <w:pStyle w:val="Nessunaspaziatura"/>
                      <w:jc w:val="center"/>
                      <w:rPr>
                        <w:rFonts w:asciiTheme="majorHAnsi" w:eastAsiaTheme="majorEastAsia" w:hAnsiTheme="majorHAnsi" w:cstheme="majorBidi"/>
                        <w:b/>
                        <w:color w:val="FFC000"/>
                        <w:sz w:val="32"/>
                        <w:szCs w:val="32"/>
                      </w:rPr>
                    </w:pPr>
                    <w:r>
                      <w:rPr>
                        <w:rFonts w:asciiTheme="majorHAnsi" w:eastAsiaTheme="majorEastAsia" w:hAnsiTheme="majorHAnsi" w:cstheme="majorBidi"/>
                        <w:b/>
                        <w:color w:val="FFC000"/>
                        <w:sz w:val="32"/>
                        <w:szCs w:val="32"/>
                      </w:rPr>
                      <w:t xml:space="preserve">     </w:t>
                    </w:r>
                  </w:p>
                </w:tc>
              </w:sdtContent>
            </w:sdt>
          </w:tr>
        </w:tbl>
        <w:p w:rsidR="004B1F8B" w:rsidRDefault="00577552" w:rsidP="004B1F8B">
          <w:pPr>
            <w:jc w:val="center"/>
          </w:pPr>
          <w:r>
            <w:br w:type="page"/>
          </w:r>
        </w:p>
      </w:sdtContent>
    </w:sdt>
    <w:bookmarkStart w:id="0" w:name="_Toc437014624" w:displacedByCustomXml="prev"/>
    <w:bookmarkStart w:id="1" w:name="_Toc436590454" w:displacedByCustomXml="prev"/>
    <w:bookmarkEnd w:id="1"/>
    <w:bookmarkEnd w:id="0"/>
    <w:p w:rsidR="00917A68" w:rsidRDefault="00917A68" w:rsidP="003F623C">
      <w:pPr>
        <w:spacing w:after="0"/>
        <w:ind w:left="851" w:right="849"/>
        <w:rPr>
          <w:szCs w:val="28"/>
          <w:lang w:val="it-IT" w:eastAsia="it-IT"/>
        </w:rPr>
      </w:pPr>
    </w:p>
    <w:p w:rsidR="004B1F8B" w:rsidRPr="004B1F8B" w:rsidRDefault="007D4196" w:rsidP="003F623C">
      <w:pPr>
        <w:ind w:left="851" w:right="849"/>
        <w:rPr>
          <w:rStyle w:val="Titolo3Carattere"/>
          <w:lang w:val="it-IT"/>
        </w:rPr>
      </w:pPr>
      <w:r w:rsidRPr="00406DBE">
        <w:rPr>
          <w:rStyle w:val="Titolo3Carattere"/>
          <w:lang w:val="it-IT"/>
        </w:rPr>
        <w:t>SCUOLA IN OSPEDALE</w:t>
      </w:r>
      <w:r w:rsidRPr="00081BB7">
        <w:rPr>
          <w:b/>
          <w:color w:val="0070C0"/>
          <w:szCs w:val="28"/>
          <w:lang w:val="it-IT"/>
        </w:rPr>
        <w:t xml:space="preserve"> </w:t>
      </w:r>
      <w:r w:rsidR="004B1F8B" w:rsidRPr="004B1F8B">
        <w:rPr>
          <w:rStyle w:val="Titolo3Carattere"/>
          <w:lang w:val="it-IT"/>
        </w:rPr>
        <w:t>c/o l’Ospedale “Santobono”, afferente all’A.O.R.N. “Santobono-Pausilipon”</w:t>
      </w:r>
    </w:p>
    <w:p w:rsidR="003F623C" w:rsidRPr="00081BB7" w:rsidRDefault="003F623C" w:rsidP="003F623C">
      <w:pPr>
        <w:ind w:left="851" w:right="849"/>
        <w:rPr>
          <w:color w:val="17365D"/>
          <w:szCs w:val="28"/>
          <w:lang w:val="it-IT"/>
        </w:rPr>
      </w:pPr>
      <w:r w:rsidRPr="00081BB7">
        <w:rPr>
          <w:b/>
          <w:i/>
          <w:color w:val="0070C0"/>
          <w:szCs w:val="28"/>
          <w:lang w:val="it-IT"/>
        </w:rPr>
        <w:t xml:space="preserve"> </w:t>
      </w:r>
      <w:r w:rsidRPr="00081BB7">
        <w:rPr>
          <w:color w:val="17365D"/>
          <w:szCs w:val="28"/>
          <w:lang w:val="it-IT"/>
        </w:rPr>
        <w:t>Il 36° Circolo Didattico realizza, già da lungo tempo, attività scolastiche per i piccoli degenti ricoverati c/o l’Ospedale “Santobono”, afferente all’A.O.R.N. “Santobono-Pausilipon”, garantendo</w:t>
      </w:r>
      <w:r w:rsidRPr="00081BB7">
        <w:rPr>
          <w:b/>
          <w:color w:val="17365D"/>
          <w:szCs w:val="28"/>
          <w:lang w:val="it-IT"/>
        </w:rPr>
        <w:t xml:space="preserve"> il diritto costituzionale allo studio </w:t>
      </w:r>
      <w:r w:rsidRPr="00081BB7">
        <w:rPr>
          <w:color w:val="17365D"/>
          <w:szCs w:val="28"/>
          <w:lang w:val="it-IT"/>
        </w:rPr>
        <w:t>come continuità del percorso formativo e nel rispetto delle individualità e</w:t>
      </w:r>
      <w:r w:rsidRPr="00081BB7">
        <w:rPr>
          <w:b/>
          <w:i/>
          <w:color w:val="17365D"/>
          <w:szCs w:val="28"/>
          <w:lang w:val="it-IT"/>
        </w:rPr>
        <w:t xml:space="preserve"> </w:t>
      </w:r>
      <w:r w:rsidRPr="00081BB7">
        <w:rPr>
          <w:color w:val="17365D"/>
          <w:szCs w:val="28"/>
          <w:lang w:val="it-IT"/>
        </w:rPr>
        <w:t>delle personalità.</w:t>
      </w:r>
      <w:r w:rsidRPr="00081BB7">
        <w:rPr>
          <w:b/>
          <w:i/>
          <w:color w:val="17365D"/>
          <w:szCs w:val="28"/>
          <w:lang w:val="it-IT"/>
        </w:rPr>
        <w:t xml:space="preserve"> </w:t>
      </w:r>
      <w:r w:rsidRPr="00081BB7">
        <w:rPr>
          <w:color w:val="17365D"/>
          <w:szCs w:val="28"/>
          <w:lang w:val="it-IT"/>
        </w:rPr>
        <w:t>Negli ultimi anni la normativa riferita al servizio scolastico nelle strutture ospedaliere si è evoluta ed arricchita, consentendo alla nostra Istituzione Scolastica di progettare un servizio sempre più strutturato ed organizzato che opera in maniera dialettica ed in sinergia con gli operatori dell’Azienda Ospedaliera e con i protagonisti principali della “politica” formativa del territorio.</w:t>
      </w:r>
    </w:p>
    <w:p w:rsidR="003F623C" w:rsidRPr="00081BB7" w:rsidRDefault="003F623C" w:rsidP="003F623C">
      <w:pPr>
        <w:ind w:left="851" w:right="849"/>
        <w:rPr>
          <w:szCs w:val="28"/>
          <w:lang w:val="it-IT"/>
        </w:rPr>
      </w:pPr>
      <w:r w:rsidRPr="00081BB7">
        <w:rPr>
          <w:rFonts w:cs="Arial"/>
          <w:color w:val="17365D"/>
          <w:szCs w:val="28"/>
          <w:lang w:val="it-IT"/>
        </w:rPr>
        <w:t xml:space="preserve">Le </w:t>
      </w:r>
      <w:r w:rsidRPr="00081BB7">
        <w:rPr>
          <w:rFonts w:cs="Arial"/>
          <w:b/>
          <w:color w:val="17365D"/>
          <w:szCs w:val="28"/>
          <w:lang w:val="it-IT"/>
        </w:rPr>
        <w:t>finalità generali</w:t>
      </w:r>
      <w:r w:rsidRPr="00081BB7">
        <w:rPr>
          <w:rFonts w:cs="Arial"/>
          <w:color w:val="17365D"/>
          <w:szCs w:val="28"/>
          <w:lang w:val="it-IT"/>
        </w:rPr>
        <w:t xml:space="preserve"> della </w:t>
      </w:r>
      <w:r w:rsidRPr="00081BB7">
        <w:rPr>
          <w:rFonts w:cs="Arial"/>
          <w:szCs w:val="28"/>
          <w:lang w:val="it-IT"/>
        </w:rPr>
        <w:t>Scuola in Ospedale comprendono naturalmente quelle proprie della scuola dell'infanzia e della scuola primaria, ma la sua funzione specifica è quella di contribuire</w:t>
      </w:r>
      <w:r w:rsidRPr="00081BB7">
        <w:rPr>
          <w:rFonts w:cs="Arial"/>
          <w:bCs/>
          <w:szCs w:val="28"/>
          <w:lang w:val="it-IT"/>
        </w:rPr>
        <w:t xml:space="preserve"> nella misura massima possibile al superamento del disagio dovuto alla malattia ed al ricovero. </w:t>
      </w:r>
    </w:p>
    <w:p w:rsidR="003F623C" w:rsidRPr="00081BB7" w:rsidRDefault="003F623C" w:rsidP="007D4196">
      <w:pPr>
        <w:ind w:left="851" w:right="849"/>
        <w:rPr>
          <w:lang w:val="it-IT"/>
        </w:rPr>
      </w:pPr>
      <w:r w:rsidRPr="00081BB7">
        <w:rPr>
          <w:lang w:val="it-IT"/>
        </w:rPr>
        <w:t>La Scuola in ospedale ha dunque la finalità di:</w:t>
      </w:r>
    </w:p>
    <w:p w:rsidR="003F623C" w:rsidRPr="00081BB7" w:rsidRDefault="007D4196" w:rsidP="00917A68">
      <w:pPr>
        <w:spacing w:before="0" w:after="0"/>
        <w:ind w:left="851" w:right="849"/>
        <w:rPr>
          <w:lang w:val="it-IT"/>
        </w:rPr>
      </w:pPr>
      <w:r w:rsidRPr="00081BB7">
        <w:rPr>
          <w:lang w:val="it-IT"/>
        </w:rPr>
        <w:t xml:space="preserve">- </w:t>
      </w:r>
      <w:r w:rsidR="003F623C" w:rsidRPr="00081BB7">
        <w:rPr>
          <w:lang w:val="it-IT"/>
        </w:rPr>
        <w:t>Contribuire al miglioramento delle condizioni di vita degli alunni degenti, partecipando, insieme ad altre figure professionali, al difficile processo di superamento del disagio legato all’ospedalizzazione.</w:t>
      </w:r>
    </w:p>
    <w:p w:rsidR="003F623C" w:rsidRPr="00081BB7" w:rsidRDefault="007D4196" w:rsidP="00917A68">
      <w:pPr>
        <w:spacing w:before="0" w:after="0"/>
        <w:ind w:left="851" w:right="849"/>
        <w:rPr>
          <w:lang w:val="it-IT"/>
        </w:rPr>
      </w:pPr>
      <w:r w:rsidRPr="00081BB7">
        <w:rPr>
          <w:lang w:val="it-IT"/>
        </w:rPr>
        <w:t xml:space="preserve">- </w:t>
      </w:r>
      <w:r w:rsidR="003F623C" w:rsidRPr="00081BB7">
        <w:rPr>
          <w:lang w:val="it-IT"/>
        </w:rPr>
        <w:t>Dare al bambino la percezione della continuità con la scuola di provenienza, creando, in prospettiva della guarigione, le premesse per un ritorno alla vita di tutti i giorni e alla frequenza scolastica.</w:t>
      </w:r>
    </w:p>
    <w:p w:rsidR="003F623C" w:rsidRPr="00081BB7" w:rsidRDefault="007D4196" w:rsidP="00917A68">
      <w:pPr>
        <w:spacing w:before="0" w:after="0"/>
        <w:ind w:left="851" w:right="849"/>
        <w:rPr>
          <w:lang w:val="it-IT"/>
        </w:rPr>
      </w:pPr>
      <w:r w:rsidRPr="00081BB7">
        <w:rPr>
          <w:lang w:val="it-IT"/>
        </w:rPr>
        <w:t xml:space="preserve">- </w:t>
      </w:r>
      <w:r w:rsidR="003F623C" w:rsidRPr="00081BB7">
        <w:rPr>
          <w:lang w:val="it-IT"/>
        </w:rPr>
        <w:t xml:space="preserve">Offrire occasioni personalizzate di apprendimento. </w:t>
      </w:r>
    </w:p>
    <w:p w:rsidR="003F623C" w:rsidRPr="00081BB7" w:rsidRDefault="007D4196" w:rsidP="00917A68">
      <w:pPr>
        <w:spacing w:before="0" w:after="0"/>
        <w:ind w:left="851" w:right="849"/>
        <w:rPr>
          <w:lang w:val="it-IT"/>
        </w:rPr>
      </w:pPr>
      <w:r w:rsidRPr="00081BB7">
        <w:rPr>
          <w:lang w:val="it-IT"/>
        </w:rPr>
        <w:t xml:space="preserve">- </w:t>
      </w:r>
      <w:r w:rsidR="003F623C" w:rsidRPr="00081BB7">
        <w:rPr>
          <w:lang w:val="it-IT"/>
        </w:rPr>
        <w:t>Attenuare la condizione di isolamento e di distacco dai ritmi di vita quotidiana, imposto dalla malattia.</w:t>
      </w:r>
    </w:p>
    <w:p w:rsidR="003F623C" w:rsidRPr="00081BB7" w:rsidRDefault="007D4196" w:rsidP="00917A68">
      <w:pPr>
        <w:spacing w:before="0" w:after="0"/>
        <w:ind w:left="851" w:right="849"/>
        <w:rPr>
          <w:lang w:val="it-IT"/>
        </w:rPr>
      </w:pPr>
      <w:r w:rsidRPr="00081BB7">
        <w:rPr>
          <w:lang w:val="it-IT"/>
        </w:rPr>
        <w:t xml:space="preserve">- </w:t>
      </w:r>
      <w:r w:rsidR="003F623C" w:rsidRPr="00081BB7">
        <w:rPr>
          <w:lang w:val="it-IT"/>
        </w:rPr>
        <w:t>Recuperare/mantenere la voglia di comunicare.</w:t>
      </w:r>
    </w:p>
    <w:p w:rsidR="00917A68" w:rsidRDefault="00917A68" w:rsidP="00917A68">
      <w:pPr>
        <w:spacing w:before="0" w:after="0"/>
        <w:ind w:left="851" w:right="849"/>
        <w:rPr>
          <w:rFonts w:cs="Arial"/>
          <w:b/>
          <w:bCs/>
          <w:lang w:val="it-IT"/>
        </w:rPr>
      </w:pPr>
    </w:p>
    <w:p w:rsidR="00917A68" w:rsidRDefault="003F623C" w:rsidP="00917A68">
      <w:pPr>
        <w:spacing w:before="0" w:after="0"/>
        <w:ind w:left="851" w:right="849"/>
        <w:rPr>
          <w:rFonts w:cs="Arial"/>
          <w:lang w:val="it-IT"/>
        </w:rPr>
      </w:pPr>
      <w:r w:rsidRPr="00081BB7">
        <w:rPr>
          <w:rFonts w:cs="Arial"/>
          <w:b/>
          <w:bCs/>
          <w:lang w:val="it-IT"/>
        </w:rPr>
        <w:t xml:space="preserve">Lo spazio e il tempo </w:t>
      </w:r>
      <w:r w:rsidRPr="00081BB7">
        <w:rPr>
          <w:lang w:val="it-IT"/>
        </w:rPr>
        <w:t>Le attività didattiche in ospedale vengono organizzate in modo tale da andare incontro alle esigenze di ogni bambino, nel rispetto del suo stato psicofisico.</w:t>
      </w:r>
      <w:r w:rsidR="00917A68">
        <w:rPr>
          <w:rFonts w:cs="Arial"/>
          <w:lang w:val="it-IT"/>
        </w:rPr>
        <w:t xml:space="preserve"> </w:t>
      </w:r>
    </w:p>
    <w:p w:rsidR="003F623C" w:rsidRPr="00917A68" w:rsidRDefault="003F623C" w:rsidP="00917A68">
      <w:pPr>
        <w:spacing w:before="0" w:after="0"/>
        <w:ind w:left="851" w:right="849"/>
        <w:rPr>
          <w:rFonts w:cs="Arial"/>
          <w:lang w:val="it-IT"/>
        </w:rPr>
      </w:pPr>
      <w:r w:rsidRPr="00081BB7">
        <w:rPr>
          <w:lang w:val="it-IT"/>
        </w:rPr>
        <w:t xml:space="preserve">Quando i bambini possono alzarsi dal letto e uscire dalla loro camera, si lavora nelle ludoteche presenti in alcuni reparti, altrimenti si organizzano attività </w:t>
      </w:r>
      <w:r w:rsidRPr="00081BB7">
        <w:rPr>
          <w:lang w:val="it-IT"/>
        </w:rPr>
        <w:lastRenderedPageBreak/>
        <w:t>individualizzate per ogni singolo alunno allettato. Alcune volte è possibile riunire tre o quattro bambini e ricreare in piccolo una situazione di classe con attività creative ed espressive, per la realizzazione di piccoli laboratori che danno vita a lavori collettivi. Nella “scuola in ospedale” il tempo destinato alle attività didattiche per ogni piccolo paziente è estremamente flessibile, poiché l'organizzazione e la programmazione didattica devono tenere conto dei tempi che scandiscono la giornata in ospedale: le visite mediche, le terapie, i pasti, le visite dei parenti.</w:t>
      </w:r>
    </w:p>
    <w:p w:rsidR="00917A68" w:rsidRDefault="00917A68" w:rsidP="003C29CC">
      <w:pPr>
        <w:spacing w:before="0" w:after="0"/>
        <w:ind w:left="851" w:right="849"/>
        <w:rPr>
          <w:rFonts w:cs="Arial"/>
          <w:b/>
          <w:color w:val="17365D"/>
          <w:szCs w:val="28"/>
          <w:lang w:val="it-IT"/>
        </w:rPr>
      </w:pPr>
    </w:p>
    <w:p w:rsidR="00917A68" w:rsidRDefault="003F623C" w:rsidP="003C29CC">
      <w:pPr>
        <w:spacing w:before="0" w:after="0"/>
        <w:ind w:left="851" w:right="849"/>
        <w:rPr>
          <w:color w:val="17365D"/>
          <w:szCs w:val="28"/>
          <w:lang w:val="it-IT"/>
        </w:rPr>
      </w:pPr>
      <w:r w:rsidRPr="00081BB7">
        <w:rPr>
          <w:rFonts w:cs="Arial"/>
          <w:b/>
          <w:color w:val="17365D"/>
          <w:szCs w:val="28"/>
          <w:lang w:val="it-IT"/>
        </w:rPr>
        <w:t xml:space="preserve">Metodologia </w:t>
      </w:r>
      <w:r w:rsidRPr="00081BB7">
        <w:rPr>
          <w:color w:val="17365D"/>
          <w:szCs w:val="28"/>
          <w:lang w:val="it-IT"/>
        </w:rPr>
        <w:t>Particolare rilevanza viene data ai momenti:</w:t>
      </w:r>
    </w:p>
    <w:p w:rsidR="003C29CC" w:rsidRDefault="003F623C" w:rsidP="003C29CC">
      <w:pPr>
        <w:spacing w:before="0" w:after="0"/>
        <w:ind w:left="851" w:right="849"/>
        <w:rPr>
          <w:rFonts w:cs="Arial"/>
          <w:b/>
          <w:color w:val="17365D"/>
          <w:szCs w:val="28"/>
          <w:lang w:val="it-IT"/>
        </w:rPr>
      </w:pPr>
      <w:r w:rsidRPr="00081BB7">
        <w:rPr>
          <w:rFonts w:cs="Arial"/>
          <w:b/>
          <w:color w:val="17365D"/>
          <w:szCs w:val="28"/>
          <w:lang w:val="it-IT"/>
        </w:rPr>
        <w:t xml:space="preserve"> </w:t>
      </w:r>
    </w:p>
    <w:p w:rsidR="003C29CC" w:rsidRDefault="003C29CC" w:rsidP="003C29CC">
      <w:pPr>
        <w:spacing w:before="0" w:after="0"/>
        <w:ind w:left="851" w:right="849"/>
        <w:rPr>
          <w:rFonts w:cs="Arial"/>
          <w:b/>
          <w:color w:val="17365D"/>
          <w:szCs w:val="28"/>
          <w:lang w:val="it-IT"/>
        </w:rPr>
      </w:pPr>
      <w:r>
        <w:rPr>
          <w:color w:val="17365D"/>
          <w:szCs w:val="28"/>
          <w:lang w:val="it-IT"/>
        </w:rPr>
        <w:t>--</w:t>
      </w:r>
      <w:r w:rsidR="003F623C" w:rsidRPr="00081BB7">
        <w:rPr>
          <w:color w:val="17365D"/>
          <w:szCs w:val="28"/>
          <w:lang w:val="it-IT"/>
        </w:rPr>
        <w:t>dell'</w:t>
      </w:r>
      <w:r w:rsidR="003F623C" w:rsidRPr="00081BB7">
        <w:rPr>
          <w:b/>
          <w:color w:val="17365D"/>
          <w:szCs w:val="28"/>
          <w:lang w:val="it-IT"/>
        </w:rPr>
        <w:t>accoglienza</w:t>
      </w:r>
      <w:r w:rsidR="003F623C" w:rsidRPr="00081BB7">
        <w:rPr>
          <w:color w:val="17365D"/>
          <w:szCs w:val="28"/>
          <w:lang w:val="it-IT"/>
        </w:rPr>
        <w:t xml:space="preserve"> come relazione capace di conquistare la fiducia del bambino e di farlo sentire a proprio agio, compreso ed accolto nell’interezza della sua persona. Il momento iniziale di contatto è il più importante perché l’insegnante deve cercare di riportarlo a quella “normalità” che è stata momentaneamente stravolta. L’approccio alle attività didattiche sarà, quindi, prevalentemente ludico, nel tentativo di creare un’atmosfera serena e giocosa;</w:t>
      </w:r>
      <w:r>
        <w:rPr>
          <w:rFonts w:cs="Arial"/>
          <w:b/>
          <w:color w:val="17365D"/>
          <w:szCs w:val="28"/>
          <w:lang w:val="it-IT"/>
        </w:rPr>
        <w:t xml:space="preserve"> </w:t>
      </w:r>
    </w:p>
    <w:p w:rsidR="003F623C" w:rsidRPr="00081BB7" w:rsidRDefault="003C29CC" w:rsidP="003C29CC">
      <w:pPr>
        <w:spacing w:before="0" w:after="0"/>
        <w:ind w:left="851" w:right="849"/>
        <w:rPr>
          <w:rFonts w:cs="Arial"/>
          <w:b/>
          <w:color w:val="17365D"/>
          <w:szCs w:val="28"/>
          <w:lang w:val="it-IT"/>
        </w:rPr>
      </w:pPr>
      <w:r>
        <w:rPr>
          <w:color w:val="17365D"/>
          <w:szCs w:val="28"/>
          <w:lang w:val="it-IT"/>
        </w:rPr>
        <w:t>--</w:t>
      </w:r>
      <w:r w:rsidR="003F623C" w:rsidRPr="00081BB7">
        <w:rPr>
          <w:color w:val="17365D"/>
          <w:szCs w:val="28"/>
          <w:lang w:val="it-IT"/>
        </w:rPr>
        <w:t xml:space="preserve">della </w:t>
      </w:r>
      <w:r w:rsidR="003F623C" w:rsidRPr="00081BB7">
        <w:rPr>
          <w:b/>
          <w:color w:val="17365D"/>
          <w:szCs w:val="28"/>
          <w:lang w:val="it-IT"/>
        </w:rPr>
        <w:t>definizione degli obiettivi</w:t>
      </w:r>
      <w:r w:rsidR="003F623C" w:rsidRPr="00081BB7">
        <w:rPr>
          <w:color w:val="17365D"/>
          <w:szCs w:val="28"/>
          <w:lang w:val="it-IT"/>
        </w:rPr>
        <w:t xml:space="preserve"> generali, e di quelli a breve, medio e lungo termine, a seconda della tipologia della degenza.</w:t>
      </w:r>
    </w:p>
    <w:p w:rsidR="003F623C" w:rsidRPr="00081BB7" w:rsidRDefault="003C29CC" w:rsidP="003C29CC">
      <w:pPr>
        <w:spacing w:before="0" w:after="0"/>
        <w:ind w:left="851" w:right="849"/>
        <w:rPr>
          <w:rFonts w:cs="Arial"/>
          <w:b/>
          <w:color w:val="17365D"/>
          <w:szCs w:val="28"/>
          <w:lang w:val="it-IT"/>
        </w:rPr>
      </w:pPr>
      <w:r>
        <w:rPr>
          <w:color w:val="17365D"/>
          <w:szCs w:val="28"/>
          <w:lang w:val="it-IT"/>
        </w:rPr>
        <w:t>--</w:t>
      </w:r>
      <w:r w:rsidR="003F623C" w:rsidRPr="003C29CC">
        <w:rPr>
          <w:color w:val="17365D"/>
          <w:szCs w:val="28"/>
          <w:lang w:val="it-IT"/>
        </w:rPr>
        <w:t>dell</w:t>
      </w:r>
      <w:r w:rsidR="003F623C" w:rsidRPr="00081BB7">
        <w:rPr>
          <w:b/>
          <w:color w:val="17365D"/>
          <w:szCs w:val="28"/>
          <w:lang w:val="it-IT"/>
        </w:rPr>
        <w:t xml:space="preserve">'insegnamento individualizzato, </w:t>
      </w:r>
      <w:r w:rsidR="003F623C" w:rsidRPr="00081BB7">
        <w:rPr>
          <w:color w:val="17365D"/>
          <w:szCs w:val="28"/>
          <w:lang w:val="it-IT"/>
        </w:rPr>
        <w:t>dedicato, in particolare, ai piccoli degenti di scuola primaria ricoverati per periodi lunghi,  per consentire loro, per quanto possibile, di seguire le attività didattiche programmate dall’Istituto Scolastico di appartenenza.</w:t>
      </w:r>
    </w:p>
    <w:p w:rsidR="003F623C" w:rsidRPr="00081BB7" w:rsidRDefault="003F623C" w:rsidP="003C29CC">
      <w:pPr>
        <w:spacing w:before="0" w:after="0"/>
        <w:ind w:left="851" w:right="849"/>
        <w:rPr>
          <w:rFonts w:cs="Arial"/>
          <w:b/>
          <w:color w:val="17365D"/>
          <w:szCs w:val="28"/>
          <w:lang w:val="it-IT"/>
        </w:rPr>
      </w:pPr>
      <w:r w:rsidRPr="00081BB7">
        <w:rPr>
          <w:color w:val="17365D"/>
          <w:szCs w:val="28"/>
          <w:lang w:val="it-IT"/>
        </w:rPr>
        <w:t>L'atipicità della Scuola in Ospedale e la complessità della struttura nella quale opera la nostra Istituzione, richiede, da parte delle insegnanti che lavorano accanto ai bambini ammalati, la condivisione di regole, norme comportamentali e pedagogiche unitarie.</w:t>
      </w:r>
      <w:r w:rsidRPr="00081BB7">
        <w:rPr>
          <w:rFonts w:cs="Arial"/>
          <w:b/>
          <w:color w:val="17365D"/>
          <w:szCs w:val="28"/>
          <w:lang w:val="it-IT"/>
        </w:rPr>
        <w:t xml:space="preserve"> </w:t>
      </w:r>
      <w:r w:rsidRPr="00081BB7">
        <w:rPr>
          <w:color w:val="17365D"/>
          <w:szCs w:val="28"/>
          <w:lang w:val="it-IT"/>
        </w:rPr>
        <w:t>Grande rilievo viene dato alla didattica per progetti, in quanto permette ad ogni alunno di inserirsi in un grande contenitore per costruire, attraverso il linguaggio a lui più consono, una comunicazione concisa e congruente.</w:t>
      </w:r>
      <w:r w:rsidRPr="00081BB7">
        <w:rPr>
          <w:rFonts w:cs="Arial"/>
          <w:b/>
          <w:color w:val="17365D"/>
          <w:szCs w:val="28"/>
          <w:lang w:val="it-IT"/>
        </w:rPr>
        <w:t xml:space="preserve"> </w:t>
      </w:r>
      <w:r w:rsidRPr="00081BB7">
        <w:rPr>
          <w:color w:val="17365D"/>
          <w:szCs w:val="28"/>
          <w:lang w:val="it-IT"/>
        </w:rPr>
        <w:t>Ciò permette ad ogni alunno, breve, medio, o lungodegente, che abbia lavorato in situazione di isolamento o di piccolo gruppo, di lasciare il proprio segno (didattica situazionale) senza mai perdere di vista il valore della globalità e dell’interazione.</w:t>
      </w:r>
    </w:p>
    <w:p w:rsidR="003F623C" w:rsidRPr="00081BB7" w:rsidRDefault="003F623C" w:rsidP="003C29CC">
      <w:pPr>
        <w:spacing w:before="0" w:after="0"/>
        <w:ind w:left="851" w:right="849"/>
        <w:rPr>
          <w:rFonts w:cs="Arial"/>
          <w:b/>
          <w:color w:val="17365D"/>
          <w:szCs w:val="28"/>
          <w:lang w:val="it-IT"/>
        </w:rPr>
      </w:pPr>
      <w:r w:rsidRPr="00081BB7">
        <w:rPr>
          <w:b/>
          <w:color w:val="17365D"/>
          <w:szCs w:val="28"/>
          <w:lang w:val="it-IT"/>
        </w:rPr>
        <w:t xml:space="preserve">Organizzazione </w:t>
      </w:r>
      <w:r w:rsidRPr="00081BB7">
        <w:rPr>
          <w:color w:val="17365D"/>
          <w:szCs w:val="28"/>
          <w:lang w:val="it-IT"/>
        </w:rPr>
        <w:t xml:space="preserve">Nel plesso ospedaliero “Santobono” sono in servizio quattro insegnanti di scuola dell’infanzia e tre di scuola primaria, organizzate in tre gruppi: in due gruppi sono presenti un’insegnante di scuola primaria e una di scuola dell’infanzia; nell’altro due insegnanti di scuola dell’infanzia e una di scuola primaria. Ciascun team ha in carico tre reparti di degenza, assicurando, in questo modo, la presenza dei due ordini di scuola in quasi tutti i reparti del Presidio Ospedaliero. La Scuola in Ospedale non è presente in quei reparti dove </w:t>
      </w:r>
      <w:r w:rsidRPr="00081BB7">
        <w:rPr>
          <w:color w:val="17365D"/>
          <w:szCs w:val="28"/>
          <w:lang w:val="it-IT"/>
        </w:rPr>
        <w:lastRenderedPageBreak/>
        <w:t xml:space="preserve">sono previsti ricoveri in </w:t>
      </w:r>
      <w:proofErr w:type="spellStart"/>
      <w:r w:rsidRPr="00081BB7">
        <w:rPr>
          <w:color w:val="17365D"/>
          <w:szCs w:val="28"/>
          <w:lang w:val="it-IT"/>
        </w:rPr>
        <w:t>Day</w:t>
      </w:r>
      <w:proofErr w:type="spellEnd"/>
      <w:r w:rsidRPr="00081BB7">
        <w:rPr>
          <w:color w:val="17365D"/>
          <w:szCs w:val="28"/>
          <w:lang w:val="it-IT"/>
        </w:rPr>
        <w:t xml:space="preserve"> Hospital o in </w:t>
      </w:r>
      <w:proofErr w:type="spellStart"/>
      <w:r w:rsidRPr="00081BB7">
        <w:rPr>
          <w:color w:val="17365D"/>
          <w:szCs w:val="28"/>
          <w:lang w:val="it-IT"/>
        </w:rPr>
        <w:t>Day</w:t>
      </w:r>
      <w:proofErr w:type="spellEnd"/>
      <w:r w:rsidRPr="00081BB7">
        <w:rPr>
          <w:color w:val="17365D"/>
          <w:szCs w:val="28"/>
          <w:lang w:val="it-IT"/>
        </w:rPr>
        <w:t xml:space="preserve"> </w:t>
      </w:r>
      <w:proofErr w:type="spellStart"/>
      <w:r w:rsidRPr="00081BB7">
        <w:rPr>
          <w:color w:val="17365D"/>
          <w:szCs w:val="28"/>
          <w:lang w:val="it-IT"/>
        </w:rPr>
        <w:t>Surgery</w:t>
      </w:r>
      <w:proofErr w:type="spellEnd"/>
      <w:r w:rsidRPr="00081BB7">
        <w:rPr>
          <w:color w:val="17365D"/>
          <w:szCs w:val="28"/>
          <w:lang w:val="it-IT"/>
        </w:rPr>
        <w:t xml:space="preserve"> (Oculistica, Otorinolaringoiatria, Auxologia).</w:t>
      </w:r>
    </w:p>
    <w:p w:rsidR="003F623C" w:rsidRPr="00081BB7" w:rsidRDefault="003F623C" w:rsidP="003C29CC">
      <w:pPr>
        <w:spacing w:before="0" w:after="0"/>
        <w:ind w:left="851" w:right="849"/>
        <w:rPr>
          <w:rFonts w:cs="Arial"/>
          <w:b/>
          <w:color w:val="17365D"/>
          <w:szCs w:val="28"/>
          <w:lang w:val="it-IT"/>
        </w:rPr>
      </w:pPr>
      <w:r w:rsidRPr="00081BB7">
        <w:rPr>
          <w:color w:val="17365D"/>
          <w:szCs w:val="28"/>
          <w:lang w:val="it-IT"/>
        </w:rPr>
        <w:t xml:space="preserve">I tre gruppi di docenti sono assegnati ai reparti di competenza per l’intero anno scolastico, ruotando negli anni successivi, in modo da evitare una lunga permanenza delle stesse docenti in reparti particolarmente gravosi dal punto di vista emotivo (Chirurgia-Ustionati, Neurologia, Dialisi), al fine di arginare fenomeni di </w:t>
      </w:r>
      <w:proofErr w:type="spellStart"/>
      <w:r w:rsidRPr="00081BB7">
        <w:rPr>
          <w:color w:val="17365D"/>
          <w:szCs w:val="28"/>
          <w:lang w:val="it-IT"/>
        </w:rPr>
        <w:t>burn-out</w:t>
      </w:r>
      <w:proofErr w:type="spellEnd"/>
      <w:r w:rsidRPr="00081BB7">
        <w:rPr>
          <w:color w:val="17365D"/>
          <w:szCs w:val="28"/>
          <w:lang w:val="it-IT"/>
        </w:rPr>
        <w:t xml:space="preserve">. </w:t>
      </w:r>
    </w:p>
    <w:p w:rsidR="001F55E2" w:rsidRDefault="003F623C" w:rsidP="003C29CC">
      <w:pPr>
        <w:spacing w:before="0" w:after="0"/>
        <w:ind w:left="851" w:right="849"/>
        <w:rPr>
          <w:rFonts w:cs="Arial"/>
          <w:b/>
          <w:color w:val="17365D"/>
          <w:szCs w:val="28"/>
          <w:lang w:val="it-IT"/>
        </w:rPr>
      </w:pPr>
      <w:r w:rsidRPr="00081BB7">
        <w:rPr>
          <w:b/>
          <w:color w:val="17365D"/>
          <w:szCs w:val="28"/>
          <w:lang w:val="it-IT"/>
        </w:rPr>
        <w:t xml:space="preserve">La Scuola Primaria Ospedaliera </w:t>
      </w:r>
      <w:r w:rsidRPr="00081BB7">
        <w:rPr>
          <w:color w:val="17365D"/>
          <w:szCs w:val="28"/>
          <w:lang w:val="it-IT"/>
        </w:rPr>
        <w:t xml:space="preserve">La finalità </w:t>
      </w:r>
      <w:proofErr w:type="spellStart"/>
      <w:r w:rsidRPr="00081BB7">
        <w:rPr>
          <w:color w:val="17365D"/>
          <w:szCs w:val="28"/>
          <w:lang w:val="it-IT"/>
        </w:rPr>
        <w:t>educativo–didattica</w:t>
      </w:r>
      <w:proofErr w:type="spellEnd"/>
      <w:r w:rsidRPr="00081BB7">
        <w:rPr>
          <w:color w:val="17365D"/>
          <w:szCs w:val="28"/>
          <w:lang w:val="it-IT"/>
        </w:rPr>
        <w:t xml:space="preserve"> della Scuola in Ospedale non è rivolta solo all’acquisizione di abilità e conoscenze, ma soprattutto alla promozione di una partecipazione interessata ed adeguata alle capacità personali ed alla situazione contingente, sia nella fase dell’accoglienza che per tutta la durata del ricovero. Ogni percorso d’apprendimento, sia per le degenze brevi che per quelle più lunghe, è proposto sotto forma di micro–attività significative e motivanti.</w:t>
      </w:r>
      <w:r w:rsidRPr="00081BB7">
        <w:rPr>
          <w:b/>
          <w:color w:val="17365D"/>
          <w:szCs w:val="28"/>
          <w:lang w:val="it-IT"/>
        </w:rPr>
        <w:t xml:space="preserve"> </w:t>
      </w:r>
      <w:r w:rsidRPr="00081BB7">
        <w:rPr>
          <w:color w:val="17365D"/>
          <w:szCs w:val="28"/>
          <w:lang w:val="it-IT"/>
        </w:rPr>
        <w:t>Particolare attenzione è rivolta agli alunni lungodegenti: dopo i primi sette giorni di effettiva partecipazione alle attività didattiche, che, per ovvi motivi legati alle condizioni di salute possono anche corrispondere ad un periodo di ricovero più lungo e in previsione di una protratta permanenza in ospedale, si prende contatto con la scuola di provenienza al fine di favorire la continuità didattica.</w:t>
      </w:r>
      <w:r w:rsidRPr="00081BB7">
        <w:rPr>
          <w:b/>
          <w:color w:val="17365D"/>
          <w:szCs w:val="28"/>
          <w:lang w:val="it-IT"/>
        </w:rPr>
        <w:t xml:space="preserve"> </w:t>
      </w:r>
      <w:r w:rsidRPr="00081BB7">
        <w:rPr>
          <w:color w:val="17365D"/>
          <w:szCs w:val="28"/>
          <w:lang w:val="it-IT"/>
        </w:rPr>
        <w:t>Al termine della degenza dei bambini che sono stati in grado di seguire un percorso didattico per un periodo significativo, le insegnanti tracciano il profilo dell'alunno e descrivono le attività svolte per inviarle, per via amministrativa, alla scuola di provenienza.</w:t>
      </w:r>
    </w:p>
    <w:p w:rsidR="003F623C" w:rsidRPr="00081BB7" w:rsidRDefault="003F623C" w:rsidP="001F55E2">
      <w:pPr>
        <w:ind w:left="851" w:right="849"/>
        <w:rPr>
          <w:rFonts w:cs="Arial"/>
          <w:b/>
          <w:color w:val="17365D"/>
          <w:szCs w:val="28"/>
          <w:lang w:val="it-IT"/>
        </w:rPr>
      </w:pPr>
      <w:r w:rsidRPr="00081BB7">
        <w:rPr>
          <w:b/>
          <w:color w:val="17365D"/>
          <w:szCs w:val="28"/>
          <w:lang w:val="it-IT"/>
        </w:rPr>
        <w:t xml:space="preserve">La Scuola dell’Infanzia Ospedaliera </w:t>
      </w:r>
      <w:r w:rsidRPr="00081BB7">
        <w:rPr>
          <w:color w:val="17365D"/>
          <w:szCs w:val="28"/>
          <w:lang w:val="it-IT"/>
        </w:rPr>
        <w:t>Il lavoro della Scuola dell’Infanzia in Ospedale è definito tenendo presenti le finalità generali ed alcuni obiettivi specifici quali:</w:t>
      </w:r>
    </w:p>
    <w:p w:rsidR="003F623C" w:rsidRPr="002C24A8" w:rsidRDefault="003F623C" w:rsidP="00081BB7">
      <w:pPr>
        <w:pStyle w:val="Paragrafoelenco"/>
        <w:numPr>
          <w:ilvl w:val="0"/>
          <w:numId w:val="41"/>
        </w:numPr>
      </w:pPr>
      <w:proofErr w:type="spellStart"/>
      <w:r w:rsidRPr="002C24A8">
        <w:t>creare</w:t>
      </w:r>
      <w:proofErr w:type="spellEnd"/>
      <w:r w:rsidRPr="002C24A8">
        <w:t xml:space="preserve"> </w:t>
      </w:r>
      <w:proofErr w:type="spellStart"/>
      <w:r w:rsidRPr="002C24A8">
        <w:t>un’atmosfera</w:t>
      </w:r>
      <w:proofErr w:type="spellEnd"/>
      <w:r w:rsidRPr="002C24A8">
        <w:t xml:space="preserve"> </w:t>
      </w:r>
      <w:proofErr w:type="spellStart"/>
      <w:r w:rsidRPr="002C24A8">
        <w:t>serena</w:t>
      </w:r>
      <w:proofErr w:type="spellEnd"/>
    </w:p>
    <w:p w:rsidR="003F623C" w:rsidRPr="00081BB7" w:rsidRDefault="003F623C" w:rsidP="00081BB7">
      <w:pPr>
        <w:pStyle w:val="Paragrafoelenco"/>
        <w:numPr>
          <w:ilvl w:val="0"/>
          <w:numId w:val="41"/>
        </w:numPr>
        <w:rPr>
          <w:lang w:val="it-IT"/>
        </w:rPr>
      </w:pPr>
      <w:r w:rsidRPr="00081BB7">
        <w:rPr>
          <w:lang w:val="it-IT"/>
        </w:rPr>
        <w:t>realizzare il clima ludico della scuola dell’infanzia</w:t>
      </w:r>
    </w:p>
    <w:p w:rsidR="003F623C" w:rsidRPr="00081BB7" w:rsidRDefault="003F623C" w:rsidP="00081BB7">
      <w:pPr>
        <w:pStyle w:val="Paragrafoelenco"/>
        <w:numPr>
          <w:ilvl w:val="0"/>
          <w:numId w:val="41"/>
        </w:numPr>
        <w:rPr>
          <w:lang w:val="it-IT"/>
        </w:rPr>
      </w:pPr>
      <w:r w:rsidRPr="00081BB7">
        <w:rPr>
          <w:lang w:val="it-IT"/>
        </w:rPr>
        <w:t>fornire al bambino dei punti di riferimento sicuri e costanti;</w:t>
      </w:r>
    </w:p>
    <w:p w:rsidR="003F623C" w:rsidRPr="00081BB7" w:rsidRDefault="003F623C" w:rsidP="00081BB7">
      <w:pPr>
        <w:pStyle w:val="Paragrafoelenco"/>
        <w:numPr>
          <w:ilvl w:val="0"/>
          <w:numId w:val="41"/>
        </w:numPr>
        <w:rPr>
          <w:lang w:val="it-IT"/>
        </w:rPr>
      </w:pPr>
      <w:r w:rsidRPr="00081BB7">
        <w:rPr>
          <w:lang w:val="it-IT"/>
        </w:rPr>
        <w:t>salvaguardare il suo benessere psicofisico;</w:t>
      </w:r>
    </w:p>
    <w:p w:rsidR="003F623C" w:rsidRPr="00081BB7" w:rsidRDefault="003F623C" w:rsidP="001F55E2">
      <w:pPr>
        <w:pStyle w:val="Paragrafoelenco"/>
        <w:numPr>
          <w:ilvl w:val="0"/>
          <w:numId w:val="41"/>
        </w:numPr>
        <w:ind w:right="849"/>
        <w:rPr>
          <w:lang w:val="it-IT"/>
        </w:rPr>
      </w:pPr>
      <w:r w:rsidRPr="00081BB7">
        <w:rPr>
          <w:lang w:val="it-IT"/>
        </w:rPr>
        <w:t>proporre un armonico alternarsi di attività che richiedano una diversa intensità di impegno: attività libere e strutturate, esperienze socializzanti ed individuali.</w:t>
      </w:r>
    </w:p>
    <w:p w:rsidR="003F623C" w:rsidRPr="00081BB7" w:rsidRDefault="003F623C" w:rsidP="003C29CC">
      <w:pPr>
        <w:shd w:val="clear" w:color="auto" w:fill="FFFFFF"/>
        <w:spacing w:before="0" w:after="0"/>
        <w:ind w:left="851" w:right="849"/>
        <w:rPr>
          <w:color w:val="17365D"/>
          <w:szCs w:val="28"/>
          <w:lang w:val="it-IT"/>
        </w:rPr>
      </w:pPr>
      <w:r w:rsidRPr="00081BB7">
        <w:rPr>
          <w:color w:val="17365D"/>
          <w:szCs w:val="28"/>
          <w:lang w:val="it-IT"/>
        </w:rPr>
        <w:t>La metodologia riconosce come suo connotato essenziale il gioco, proposto in tutta la sua ricchezza e complessità sul piano operativo, manuale, esplorativo, interattivo, motorio, cognitivo.</w:t>
      </w:r>
    </w:p>
    <w:p w:rsidR="003F623C" w:rsidRPr="00081BB7" w:rsidRDefault="003F623C" w:rsidP="003C29CC">
      <w:pPr>
        <w:shd w:val="clear" w:color="auto" w:fill="FFFFFF"/>
        <w:spacing w:before="0" w:after="0"/>
        <w:ind w:left="851" w:right="849"/>
        <w:rPr>
          <w:color w:val="17365D"/>
          <w:szCs w:val="28"/>
          <w:lang w:val="it-IT"/>
        </w:rPr>
      </w:pPr>
      <w:r w:rsidRPr="00081BB7">
        <w:rPr>
          <w:color w:val="17365D"/>
          <w:szCs w:val="28"/>
          <w:lang w:val="it-IT"/>
        </w:rPr>
        <w:t>La progettazione è caratterizzata da flessibilità, rivedendo i tempi ed i contenuti in itinere, in seguito alle sollecitazioni inviate dai bambini e dall'ambiente.</w:t>
      </w:r>
    </w:p>
    <w:p w:rsidR="00ED2A5A" w:rsidRDefault="003F623C" w:rsidP="003C29CC">
      <w:pPr>
        <w:shd w:val="clear" w:color="auto" w:fill="FFFFFF"/>
        <w:spacing w:before="0" w:after="0"/>
        <w:ind w:left="851" w:right="849"/>
        <w:rPr>
          <w:color w:val="17365D"/>
          <w:szCs w:val="28"/>
          <w:lang w:val="it-IT"/>
        </w:rPr>
      </w:pPr>
      <w:r w:rsidRPr="00081BB7">
        <w:rPr>
          <w:color w:val="17365D"/>
          <w:szCs w:val="28"/>
          <w:lang w:val="it-IT"/>
        </w:rPr>
        <w:lastRenderedPageBreak/>
        <w:t>Le strategie didattiche prevedono l’impiego di strumenti capaci di catturare l’attenzione e l</w:t>
      </w:r>
      <w:r w:rsidR="001F55E2">
        <w:rPr>
          <w:color w:val="17365D"/>
          <w:szCs w:val="28"/>
          <w:lang w:val="it-IT"/>
        </w:rPr>
        <w:t>’interesse dei piccoli pazienti</w:t>
      </w:r>
      <w:r w:rsidR="00917A68">
        <w:rPr>
          <w:color w:val="17365D"/>
          <w:szCs w:val="28"/>
          <w:lang w:val="it-IT"/>
        </w:rPr>
        <w:t>.</w:t>
      </w:r>
    </w:p>
    <w:p w:rsidR="00917A68" w:rsidRDefault="00917A68" w:rsidP="003C29CC">
      <w:pPr>
        <w:shd w:val="clear" w:color="auto" w:fill="FFFFFF"/>
        <w:spacing w:before="0" w:after="0"/>
        <w:ind w:left="851" w:right="849"/>
        <w:rPr>
          <w:color w:val="17365D"/>
          <w:szCs w:val="28"/>
          <w:lang w:val="it-IT"/>
        </w:rPr>
      </w:pPr>
    </w:p>
    <w:p w:rsidR="00917A68" w:rsidRDefault="00917A68"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644BED" w:rsidRDefault="00644BED" w:rsidP="00644BED">
      <w:pPr>
        <w:shd w:val="clear" w:color="auto" w:fill="FFFFFF"/>
        <w:spacing w:before="0" w:after="0"/>
        <w:ind w:right="849"/>
        <w:rPr>
          <w:color w:val="17365D"/>
          <w:szCs w:val="28"/>
          <w:lang w:val="it-IT"/>
        </w:rPr>
      </w:pPr>
    </w:p>
    <w:p w:rsidR="00271A36" w:rsidRPr="00081BB7" w:rsidRDefault="00271A36" w:rsidP="004B1F8B">
      <w:pPr>
        <w:tabs>
          <w:tab w:val="left" w:pos="1134"/>
        </w:tabs>
        <w:autoSpaceDE w:val="0"/>
        <w:autoSpaceDN w:val="0"/>
        <w:adjustRightInd w:val="0"/>
        <w:rPr>
          <w:rStyle w:val="Titolo2Carattere"/>
          <w:lang w:val="it-IT"/>
        </w:rPr>
      </w:pPr>
    </w:p>
    <w:sectPr w:rsidR="00271A36" w:rsidRPr="00081BB7" w:rsidSect="00081BB7">
      <w:headerReference w:type="default" r:id="rId11"/>
      <w:footerReference w:type="default" r:id="rId12"/>
      <w:pgSz w:w="11906" w:h="16838"/>
      <w:pgMar w:top="1191" w:right="1134" w:bottom="1134" w:left="1134"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D8B" w:rsidRDefault="00972D8B" w:rsidP="004D1CB1">
      <w:pPr>
        <w:spacing w:after="0" w:line="240" w:lineRule="auto"/>
      </w:pPr>
      <w:r>
        <w:separator/>
      </w:r>
    </w:p>
  </w:endnote>
  <w:endnote w:type="continuationSeparator" w:id="0">
    <w:p w:rsidR="00972D8B" w:rsidRDefault="00972D8B" w:rsidP="004D1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Kristen ITC">
    <w:panose1 w:val="03050502040202030202"/>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altName w:val="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A67" w:rsidRPr="00081BB7" w:rsidRDefault="006A4A67">
    <w:pPr>
      <w:pStyle w:val="Pidipagina"/>
      <w:rPr>
        <w:sz w:val="18"/>
        <w:szCs w:val="18"/>
        <w:lang w:val="it-IT"/>
      </w:rPr>
    </w:pPr>
    <w:r w:rsidRPr="00081BB7">
      <w:rPr>
        <w:sz w:val="18"/>
        <w:szCs w:val="18"/>
        <w:lang w:val="it-IT"/>
      </w:rPr>
      <w:t xml:space="preserve">80128 Napoli - Via L. Giordano, 128– </w:t>
    </w:r>
    <w:r w:rsidR="009E2687">
      <w:fldChar w:fldCharType="begin"/>
    </w:r>
    <w:r w:rsidR="009E2687" w:rsidRPr="004B1F8B">
      <w:rPr>
        <w:lang w:val="it-IT"/>
      </w:rPr>
      <w:instrText>HYPERLINK "http://www.scuolavanvitelli36.gov.it"</w:instrText>
    </w:r>
    <w:r w:rsidR="009E2687">
      <w:fldChar w:fldCharType="separate"/>
    </w:r>
    <w:r w:rsidRPr="00081BB7">
      <w:rPr>
        <w:rStyle w:val="Collegamentoipertestuale"/>
        <w:rFonts w:cstheme="minorBidi"/>
        <w:sz w:val="18"/>
        <w:szCs w:val="18"/>
        <w:lang w:val="it-IT"/>
      </w:rPr>
      <w:t>www.scuolavanvitelli36.gov.it</w:t>
    </w:r>
    <w:r w:rsidR="009E2687">
      <w:fldChar w:fldCharType="end"/>
    </w:r>
    <w:r w:rsidRPr="00081BB7">
      <w:rPr>
        <w:sz w:val="18"/>
        <w:szCs w:val="18"/>
        <w:lang w:val="it-IT"/>
      </w:rPr>
      <w:t xml:space="preserve"> – </w:t>
    </w:r>
    <w:hyperlink r:id="rId1" w:history="1">
      <w:r w:rsidRPr="00081BB7">
        <w:rPr>
          <w:rStyle w:val="Collegamentoipertestuale"/>
          <w:rFonts w:cstheme="minorBidi"/>
          <w:sz w:val="18"/>
          <w:szCs w:val="18"/>
          <w:lang w:val="it-IT"/>
        </w:rPr>
        <w:t>naee03600t@istruzione.it</w:t>
      </w:r>
    </w:hyperlink>
    <w:r w:rsidRPr="00081BB7">
      <w:rPr>
        <w:sz w:val="18"/>
        <w:szCs w:val="18"/>
        <w:lang w:val="it-I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D8B" w:rsidRDefault="00972D8B" w:rsidP="004D1CB1">
      <w:pPr>
        <w:spacing w:after="0" w:line="240" w:lineRule="auto"/>
      </w:pPr>
      <w:r>
        <w:separator/>
      </w:r>
    </w:p>
  </w:footnote>
  <w:footnote w:type="continuationSeparator" w:id="0">
    <w:p w:rsidR="00972D8B" w:rsidRDefault="00972D8B" w:rsidP="004D1C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A67" w:rsidRDefault="006A4A67" w:rsidP="00F35CA2">
    <w:pPr>
      <w:pStyle w:val="Intestazione"/>
      <w:jc w:val="center"/>
    </w:pPr>
    <w:r>
      <w:t xml:space="preserve">                                                                    </w:t>
    </w:r>
    <w:r w:rsidRPr="00C90764">
      <w:rPr>
        <w:noProof/>
        <w:lang w:val="it-IT" w:eastAsia="it-IT" w:bidi="ar-SA"/>
      </w:rPr>
      <w:drawing>
        <wp:inline distT="0" distB="0" distL="0" distR="0">
          <wp:extent cx="2305050" cy="538647"/>
          <wp:effectExtent l="19050" t="0" r="0" b="0"/>
          <wp:docPr id="5" name="Immagine 2" descr="LOGO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6"/>
                  <pic:cNvPicPr>
                    <a:picLocks noChangeAspect="1" noChangeArrowheads="1"/>
                  </pic:cNvPicPr>
                </pic:nvPicPr>
                <pic:blipFill>
                  <a:blip r:embed="rId1" cstate="print"/>
                  <a:srcRect/>
                  <a:stretch>
                    <a:fillRect/>
                  </a:stretch>
                </pic:blipFill>
                <pic:spPr bwMode="auto">
                  <a:xfrm>
                    <a:off x="0" y="0"/>
                    <a:ext cx="2306676" cy="539027"/>
                  </a:xfrm>
                  <a:prstGeom prst="rect">
                    <a:avLst/>
                  </a:prstGeom>
                  <a:noFill/>
                  <a:ln w="9525">
                    <a:noFill/>
                    <a:miter lim="800000"/>
                    <a:headEnd/>
                    <a:tailEnd/>
                  </a:ln>
                </pic:spPr>
              </pic:pic>
            </a:graphicData>
          </a:graphic>
        </wp:inline>
      </w:drawing>
    </w:r>
  </w:p>
  <w:p w:rsidR="006A4A67" w:rsidRDefault="006A4A67" w:rsidP="00F35CA2">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9.75pt" o:bullet="t">
        <v:imagedata r:id="rId1" o:title=""/>
      </v:shape>
    </w:pict>
  </w:numPicBullet>
  <w:numPicBullet w:numPicBulletId="1">
    <w:pict>
      <v:shape id="_x0000_i1033" type="#_x0000_t75" style="width:9pt;height:9pt" o:bullet="t">
        <v:imagedata r:id="rId2" o:title=""/>
      </v:shape>
    </w:pict>
  </w:numPicBullet>
  <w:numPicBullet w:numPicBulletId="2">
    <w:pict>
      <v:shape id="_x0000_i1034" type="#_x0000_t75" style="width:11.25pt;height:8.25pt" o:bullet="t">
        <v:imagedata r:id="rId3" o:title="BD21299_"/>
      </v:shape>
    </w:pict>
  </w:numPicBullet>
  <w:abstractNum w:abstractNumId="0">
    <w:nsid w:val="002A74AD"/>
    <w:multiLevelType w:val="hybridMultilevel"/>
    <w:tmpl w:val="D71CDC7E"/>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
    <w:nsid w:val="03046BB1"/>
    <w:multiLevelType w:val="hybridMultilevel"/>
    <w:tmpl w:val="8BD0264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2E13E8"/>
    <w:multiLevelType w:val="hybridMultilevel"/>
    <w:tmpl w:val="BBDED032"/>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05B0726E"/>
    <w:multiLevelType w:val="hybridMultilevel"/>
    <w:tmpl w:val="746244CC"/>
    <w:lvl w:ilvl="0" w:tplc="5BBCD7F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0132AD"/>
    <w:multiLevelType w:val="hybridMultilevel"/>
    <w:tmpl w:val="8514B88E"/>
    <w:lvl w:ilvl="0" w:tplc="8264A944">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BC57F2"/>
    <w:multiLevelType w:val="hybridMultilevel"/>
    <w:tmpl w:val="4C2A4C0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nsid w:val="0BAD24E1"/>
    <w:multiLevelType w:val="hybridMultilevel"/>
    <w:tmpl w:val="3DF42BDA"/>
    <w:lvl w:ilvl="0" w:tplc="2C30B166">
      <w:numFmt w:val="bullet"/>
      <w:lvlText w:val="-"/>
      <w:lvlJc w:val="left"/>
      <w:pPr>
        <w:ind w:left="1636" w:hanging="360"/>
      </w:pPr>
      <w:rPr>
        <w:rFonts w:ascii="Garamond" w:eastAsia="Times New Roman" w:hAnsi="Garamond"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7">
    <w:nsid w:val="0E9E73D9"/>
    <w:multiLevelType w:val="hybridMultilevel"/>
    <w:tmpl w:val="23C6A682"/>
    <w:lvl w:ilvl="0" w:tplc="8362D218">
      <w:start w:val="1"/>
      <w:numFmt w:val="bullet"/>
      <w:lvlText w:val="*"/>
      <w:lvlJc w:val="left"/>
      <w:pPr>
        <w:ind w:left="720" w:hanging="360"/>
      </w:pPr>
      <w:rPr>
        <w:rFonts w:ascii="Comic Sans MS" w:hAnsi="Comic Sans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51269F"/>
    <w:multiLevelType w:val="hybridMultilevel"/>
    <w:tmpl w:val="D3760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3346D6"/>
    <w:multiLevelType w:val="hybridMultilevel"/>
    <w:tmpl w:val="62E0A0BE"/>
    <w:lvl w:ilvl="0" w:tplc="9AB47994">
      <w:start w:val="1"/>
      <w:numFmt w:val="bullet"/>
      <w:lvlText w:val=""/>
      <w:lvlJc w:val="left"/>
      <w:pPr>
        <w:ind w:left="720" w:hanging="360"/>
      </w:pPr>
      <w:rPr>
        <w:rFonts w:ascii="Kristen ITC" w:hAnsi="Kristen ITC" w:hint="default"/>
        <w:b/>
        <w:color w:val="3366FF"/>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3850619"/>
    <w:multiLevelType w:val="hybridMultilevel"/>
    <w:tmpl w:val="80F81A42"/>
    <w:lvl w:ilvl="0" w:tplc="8362D218">
      <w:start w:val="1"/>
      <w:numFmt w:val="bullet"/>
      <w:lvlText w:val="*"/>
      <w:lvlJc w:val="left"/>
      <w:pPr>
        <w:tabs>
          <w:tab w:val="num" w:pos="720"/>
        </w:tabs>
        <w:ind w:left="720" w:hanging="360"/>
      </w:pPr>
      <w:rPr>
        <w:rFonts w:ascii="Comic Sans MS" w:hAnsi="Comic Sans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3D03BF"/>
    <w:multiLevelType w:val="hybridMultilevel"/>
    <w:tmpl w:val="E534B0B4"/>
    <w:lvl w:ilvl="0" w:tplc="4CEECB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F7057E"/>
    <w:multiLevelType w:val="hybridMultilevel"/>
    <w:tmpl w:val="FBBAB61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FDD0B5C"/>
    <w:multiLevelType w:val="hybridMultilevel"/>
    <w:tmpl w:val="E9446E98"/>
    <w:lvl w:ilvl="0" w:tplc="EA0092F4">
      <w:start w:val="1"/>
      <w:numFmt w:val="bullet"/>
      <w:lvlText w:val=""/>
      <w:lvlJc w:val="center"/>
      <w:pPr>
        <w:ind w:left="1004" w:hanging="360"/>
      </w:pPr>
      <w:rPr>
        <w:rFonts w:ascii="Symbol" w:hAnsi="Symbol" w:hint="default"/>
        <w:b/>
        <w:i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6679C6"/>
    <w:multiLevelType w:val="hybridMultilevel"/>
    <w:tmpl w:val="035C2ED0"/>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nsid w:val="274B307F"/>
    <w:multiLevelType w:val="hybridMultilevel"/>
    <w:tmpl w:val="CDBE9DD0"/>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nsid w:val="2862685C"/>
    <w:multiLevelType w:val="hybridMultilevel"/>
    <w:tmpl w:val="D624D3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8ED35B7"/>
    <w:multiLevelType w:val="hybridMultilevel"/>
    <w:tmpl w:val="6F08F9E8"/>
    <w:lvl w:ilvl="0" w:tplc="D6B80B74">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nsid w:val="2D4F75B0"/>
    <w:multiLevelType w:val="hybridMultilevel"/>
    <w:tmpl w:val="659EEB40"/>
    <w:lvl w:ilvl="0" w:tplc="8932DF1C">
      <w:start w:val="1"/>
      <w:numFmt w:val="bullet"/>
      <w:lvlText w:val=""/>
      <w:lvlPicBulletId w:val="0"/>
      <w:lvlJc w:val="center"/>
      <w:pPr>
        <w:ind w:left="1571" w:hanging="360"/>
      </w:pPr>
      <w:rPr>
        <w:rFonts w:ascii="Symbol" w:hAnsi="Symbol" w:hint="default"/>
        <w:color w:val="auto"/>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9">
    <w:nsid w:val="2F1506E7"/>
    <w:multiLevelType w:val="hybridMultilevel"/>
    <w:tmpl w:val="53E26924"/>
    <w:lvl w:ilvl="0" w:tplc="9AB47994">
      <w:start w:val="1"/>
      <w:numFmt w:val="bullet"/>
      <w:lvlText w:val=""/>
      <w:lvlJc w:val="left"/>
      <w:pPr>
        <w:ind w:left="720" w:hanging="360"/>
      </w:pPr>
      <w:rPr>
        <w:rFonts w:ascii="Kristen ITC" w:hAnsi="Kristen ITC" w:hint="default"/>
        <w:b/>
        <w:color w:val="3366FF"/>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F31153A"/>
    <w:multiLevelType w:val="hybridMultilevel"/>
    <w:tmpl w:val="FA8A28D2"/>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nsid w:val="32553076"/>
    <w:multiLevelType w:val="hybridMultilevel"/>
    <w:tmpl w:val="D2EA0776"/>
    <w:lvl w:ilvl="0" w:tplc="105AA2BA">
      <w:start w:val="1"/>
      <w:numFmt w:val="bullet"/>
      <w:lvlText w:val=""/>
      <w:lvlPicBulletId w:val="2"/>
      <w:lvlJc w:val="right"/>
      <w:pPr>
        <w:ind w:left="1635"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3266EBF"/>
    <w:multiLevelType w:val="hybridMultilevel"/>
    <w:tmpl w:val="D70EBCD8"/>
    <w:lvl w:ilvl="0" w:tplc="B320654E">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36C7CB6"/>
    <w:multiLevelType w:val="multilevel"/>
    <w:tmpl w:val="50D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FC7A07"/>
    <w:multiLevelType w:val="hybridMultilevel"/>
    <w:tmpl w:val="2F043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8056983"/>
    <w:multiLevelType w:val="hybridMultilevel"/>
    <w:tmpl w:val="4566DBE4"/>
    <w:lvl w:ilvl="0" w:tplc="9AB47994">
      <w:start w:val="1"/>
      <w:numFmt w:val="bullet"/>
      <w:lvlText w:val=""/>
      <w:lvlJc w:val="left"/>
      <w:pPr>
        <w:ind w:left="795" w:hanging="360"/>
      </w:pPr>
      <w:rPr>
        <w:rFonts w:ascii="Kristen ITC" w:hAnsi="Kristen ITC" w:hint="default"/>
        <w:b/>
        <w:color w:val="3366FF"/>
        <w:sz w:val="24"/>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6">
    <w:nsid w:val="3AC149A2"/>
    <w:multiLevelType w:val="hybridMultilevel"/>
    <w:tmpl w:val="3F2E4CE6"/>
    <w:lvl w:ilvl="0" w:tplc="139CA826">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A4D24E7"/>
    <w:multiLevelType w:val="multilevel"/>
    <w:tmpl w:val="DE5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71CB1"/>
    <w:multiLevelType w:val="hybridMultilevel"/>
    <w:tmpl w:val="EC18E32E"/>
    <w:lvl w:ilvl="0" w:tplc="7DAC90AA">
      <w:numFmt w:val="bullet"/>
      <w:lvlText w:val=""/>
      <w:lvlPicBulletId w:val="1"/>
      <w:lvlJc w:val="left"/>
      <w:pPr>
        <w:tabs>
          <w:tab w:val="num" w:pos="0"/>
        </w:tabs>
        <w:ind w:left="720" w:hanging="360"/>
      </w:pPr>
      <w:rPr>
        <w:rFonts w:ascii="Symbol" w:eastAsia="Times New Roman" w:hAnsi="Symbol"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E3809E7"/>
    <w:multiLevelType w:val="hybridMultilevel"/>
    <w:tmpl w:val="3A7E638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0">
    <w:nsid w:val="4E8A3C98"/>
    <w:multiLevelType w:val="hybridMultilevel"/>
    <w:tmpl w:val="8F728F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1">
    <w:nsid w:val="51200844"/>
    <w:multiLevelType w:val="hybridMultilevel"/>
    <w:tmpl w:val="988CDA74"/>
    <w:lvl w:ilvl="0" w:tplc="9AB47994">
      <w:start w:val="1"/>
      <w:numFmt w:val="bullet"/>
      <w:lvlText w:val=""/>
      <w:lvlJc w:val="left"/>
      <w:pPr>
        <w:ind w:left="1211" w:hanging="360"/>
      </w:pPr>
      <w:rPr>
        <w:rFonts w:ascii="Kristen ITC" w:hAnsi="Kristen ITC" w:hint="default"/>
        <w:b/>
        <w:color w:val="3366FF"/>
        <w:sz w:val="24"/>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32">
    <w:nsid w:val="520B426E"/>
    <w:multiLevelType w:val="hybridMultilevel"/>
    <w:tmpl w:val="93B64E2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3">
    <w:nsid w:val="547251FC"/>
    <w:multiLevelType w:val="hybridMultilevel"/>
    <w:tmpl w:val="D2F0F16A"/>
    <w:lvl w:ilvl="0" w:tplc="105AA2BA">
      <w:start w:val="1"/>
      <w:numFmt w:val="bullet"/>
      <w:lvlText w:val=""/>
      <w:lvlPicBulletId w:val="2"/>
      <w:lvlJc w:val="right"/>
      <w:pPr>
        <w:ind w:left="1635" w:hanging="360"/>
      </w:pPr>
      <w:rPr>
        <w:rFonts w:ascii="Symbol" w:hAnsi="Symbol" w:hint="default"/>
        <w:color w:val="auto"/>
      </w:rPr>
    </w:lvl>
    <w:lvl w:ilvl="1" w:tplc="105AA2BA">
      <w:start w:val="1"/>
      <w:numFmt w:val="bullet"/>
      <w:lvlText w:val=""/>
      <w:lvlPicBulletId w:val="2"/>
      <w:lvlJc w:val="right"/>
      <w:pPr>
        <w:ind w:left="1440"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4E778C3"/>
    <w:multiLevelType w:val="hybridMultilevel"/>
    <w:tmpl w:val="D8B4E8B4"/>
    <w:lvl w:ilvl="0" w:tplc="B320654E">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64D174A"/>
    <w:multiLevelType w:val="hybridMultilevel"/>
    <w:tmpl w:val="F4286A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7EB26EB"/>
    <w:multiLevelType w:val="hybridMultilevel"/>
    <w:tmpl w:val="9A4E45C6"/>
    <w:lvl w:ilvl="0" w:tplc="04100017">
      <w:start w:val="1"/>
      <w:numFmt w:val="lowerLetter"/>
      <w:lvlText w:val="%1)"/>
      <w:lvlJc w:val="left"/>
      <w:pPr>
        <w:ind w:left="1650" w:hanging="360"/>
      </w:pPr>
    </w:lvl>
    <w:lvl w:ilvl="1" w:tplc="04100019" w:tentative="1">
      <w:start w:val="1"/>
      <w:numFmt w:val="lowerLetter"/>
      <w:lvlText w:val="%2."/>
      <w:lvlJc w:val="left"/>
      <w:pPr>
        <w:ind w:left="2370" w:hanging="360"/>
      </w:pPr>
    </w:lvl>
    <w:lvl w:ilvl="2" w:tplc="0410001B" w:tentative="1">
      <w:start w:val="1"/>
      <w:numFmt w:val="lowerRoman"/>
      <w:lvlText w:val="%3."/>
      <w:lvlJc w:val="right"/>
      <w:pPr>
        <w:ind w:left="3090" w:hanging="180"/>
      </w:pPr>
    </w:lvl>
    <w:lvl w:ilvl="3" w:tplc="0410000F" w:tentative="1">
      <w:start w:val="1"/>
      <w:numFmt w:val="decimal"/>
      <w:lvlText w:val="%4."/>
      <w:lvlJc w:val="left"/>
      <w:pPr>
        <w:ind w:left="3810" w:hanging="360"/>
      </w:pPr>
    </w:lvl>
    <w:lvl w:ilvl="4" w:tplc="04100019" w:tentative="1">
      <w:start w:val="1"/>
      <w:numFmt w:val="lowerLetter"/>
      <w:lvlText w:val="%5."/>
      <w:lvlJc w:val="left"/>
      <w:pPr>
        <w:ind w:left="4530" w:hanging="360"/>
      </w:pPr>
    </w:lvl>
    <w:lvl w:ilvl="5" w:tplc="0410001B" w:tentative="1">
      <w:start w:val="1"/>
      <w:numFmt w:val="lowerRoman"/>
      <w:lvlText w:val="%6."/>
      <w:lvlJc w:val="right"/>
      <w:pPr>
        <w:ind w:left="5250" w:hanging="180"/>
      </w:pPr>
    </w:lvl>
    <w:lvl w:ilvl="6" w:tplc="0410000F" w:tentative="1">
      <w:start w:val="1"/>
      <w:numFmt w:val="decimal"/>
      <w:lvlText w:val="%7."/>
      <w:lvlJc w:val="left"/>
      <w:pPr>
        <w:ind w:left="5970" w:hanging="360"/>
      </w:pPr>
    </w:lvl>
    <w:lvl w:ilvl="7" w:tplc="04100019" w:tentative="1">
      <w:start w:val="1"/>
      <w:numFmt w:val="lowerLetter"/>
      <w:lvlText w:val="%8."/>
      <w:lvlJc w:val="left"/>
      <w:pPr>
        <w:ind w:left="6690" w:hanging="360"/>
      </w:pPr>
    </w:lvl>
    <w:lvl w:ilvl="8" w:tplc="0410001B" w:tentative="1">
      <w:start w:val="1"/>
      <w:numFmt w:val="lowerRoman"/>
      <w:lvlText w:val="%9."/>
      <w:lvlJc w:val="right"/>
      <w:pPr>
        <w:ind w:left="7410" w:hanging="180"/>
      </w:pPr>
    </w:lvl>
  </w:abstractNum>
  <w:abstractNum w:abstractNumId="37">
    <w:nsid w:val="582F4F92"/>
    <w:multiLevelType w:val="hybridMultilevel"/>
    <w:tmpl w:val="A9B87C76"/>
    <w:lvl w:ilvl="0" w:tplc="8264A944">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8264A944">
      <w:start w:val="1"/>
      <w:numFmt w:val="bullet"/>
      <w:lvlText w:val="•"/>
      <w:lvlJc w:val="left"/>
      <w:pPr>
        <w:ind w:left="2160" w:hanging="360"/>
      </w:pPr>
      <w:rPr>
        <w:rFonts w:ascii="Times New Roman" w:hAnsi="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AA6555"/>
    <w:multiLevelType w:val="hybridMultilevel"/>
    <w:tmpl w:val="B59A87CE"/>
    <w:lvl w:ilvl="0" w:tplc="6FCEA328">
      <w:start w:val="1"/>
      <w:numFmt w:val="decimal"/>
      <w:lvlText w:val="%1)"/>
      <w:lvlJc w:val="left"/>
      <w:pPr>
        <w:ind w:left="1211" w:hanging="360"/>
      </w:pPr>
      <w:rPr>
        <w:rFonts w:hint="default"/>
        <w:color w:val="17365D"/>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9">
    <w:nsid w:val="6B973FAD"/>
    <w:multiLevelType w:val="hybridMultilevel"/>
    <w:tmpl w:val="19EAABA6"/>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nsid w:val="6EA21A0A"/>
    <w:multiLevelType w:val="hybridMultilevel"/>
    <w:tmpl w:val="B7A4B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8790DC8"/>
    <w:multiLevelType w:val="hybridMultilevel"/>
    <w:tmpl w:val="A49EC3D6"/>
    <w:lvl w:ilvl="0" w:tplc="9AB47994">
      <w:start w:val="1"/>
      <w:numFmt w:val="bullet"/>
      <w:lvlText w:val=""/>
      <w:lvlJc w:val="left"/>
      <w:pPr>
        <w:ind w:left="1571" w:hanging="360"/>
      </w:pPr>
      <w:rPr>
        <w:rFonts w:ascii="Kristen ITC" w:hAnsi="Kristen ITC" w:hint="default"/>
        <w:b/>
        <w:color w:val="3366FF"/>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2">
    <w:nsid w:val="7A931F35"/>
    <w:multiLevelType w:val="hybridMultilevel"/>
    <w:tmpl w:val="C9EABECA"/>
    <w:lvl w:ilvl="0" w:tplc="105AA2BA">
      <w:start w:val="1"/>
      <w:numFmt w:val="bullet"/>
      <w:lvlText w:val=""/>
      <w:lvlPicBulletId w:val="2"/>
      <w:lvlJc w:val="righ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D7A78E0"/>
    <w:multiLevelType w:val="hybridMultilevel"/>
    <w:tmpl w:val="EC3C4EE0"/>
    <w:lvl w:ilvl="0" w:tplc="8932DF1C">
      <w:start w:val="1"/>
      <w:numFmt w:val="bullet"/>
      <w:lvlText w:val=""/>
      <w:lvlPicBulletId w:val="0"/>
      <w:lvlJc w:val="center"/>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6"/>
  </w:num>
  <w:num w:numId="5">
    <w:abstractNumId w:val="34"/>
  </w:num>
  <w:num w:numId="6">
    <w:abstractNumId w:val="22"/>
  </w:num>
  <w:num w:numId="7">
    <w:abstractNumId w:val="12"/>
  </w:num>
  <w:num w:numId="8">
    <w:abstractNumId w:val="1"/>
  </w:num>
  <w:num w:numId="9">
    <w:abstractNumId w:val="18"/>
  </w:num>
  <w:num w:numId="10">
    <w:abstractNumId w:val="16"/>
  </w:num>
  <w:num w:numId="11">
    <w:abstractNumId w:val="35"/>
  </w:num>
  <w:num w:numId="12">
    <w:abstractNumId w:val="8"/>
  </w:num>
  <w:num w:numId="13">
    <w:abstractNumId w:val="5"/>
  </w:num>
  <w:num w:numId="14">
    <w:abstractNumId w:val="43"/>
  </w:num>
  <w:num w:numId="15">
    <w:abstractNumId w:val="32"/>
  </w:num>
  <w:num w:numId="16">
    <w:abstractNumId w:val="23"/>
  </w:num>
  <w:num w:numId="17">
    <w:abstractNumId w:val="27"/>
  </w:num>
  <w:num w:numId="18">
    <w:abstractNumId w:val="7"/>
  </w:num>
  <w:num w:numId="19">
    <w:abstractNumId w:val="41"/>
  </w:num>
  <w:num w:numId="20">
    <w:abstractNumId w:val="9"/>
  </w:num>
  <w:num w:numId="21">
    <w:abstractNumId w:val="14"/>
  </w:num>
  <w:num w:numId="22">
    <w:abstractNumId w:val="15"/>
  </w:num>
  <w:num w:numId="23">
    <w:abstractNumId w:val="0"/>
  </w:num>
  <w:num w:numId="24">
    <w:abstractNumId w:val="2"/>
  </w:num>
  <w:num w:numId="25">
    <w:abstractNumId w:val="19"/>
  </w:num>
  <w:num w:numId="26">
    <w:abstractNumId w:val="28"/>
  </w:num>
  <w:num w:numId="27">
    <w:abstractNumId w:val="36"/>
  </w:num>
  <w:num w:numId="28">
    <w:abstractNumId w:val="40"/>
  </w:num>
  <w:num w:numId="29">
    <w:abstractNumId w:val="31"/>
  </w:num>
  <w:num w:numId="30">
    <w:abstractNumId w:val="10"/>
  </w:num>
  <w:num w:numId="31">
    <w:abstractNumId w:val="6"/>
  </w:num>
  <w:num w:numId="32">
    <w:abstractNumId w:val="21"/>
  </w:num>
  <w:num w:numId="33">
    <w:abstractNumId w:val="33"/>
  </w:num>
  <w:num w:numId="34">
    <w:abstractNumId w:val="42"/>
  </w:num>
  <w:num w:numId="35">
    <w:abstractNumId w:val="3"/>
  </w:num>
  <w:num w:numId="36">
    <w:abstractNumId w:val="25"/>
  </w:num>
  <w:num w:numId="37">
    <w:abstractNumId w:val="39"/>
  </w:num>
  <w:num w:numId="38">
    <w:abstractNumId w:val="38"/>
  </w:num>
  <w:num w:numId="39">
    <w:abstractNumId w:val="11"/>
  </w:num>
  <w:num w:numId="40">
    <w:abstractNumId w:val="20"/>
  </w:num>
  <w:num w:numId="41">
    <w:abstractNumId w:val="17"/>
  </w:num>
  <w:num w:numId="42">
    <w:abstractNumId w:val="13"/>
  </w:num>
  <w:num w:numId="43">
    <w:abstractNumId w:val="37"/>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drawingGridHorizontalSpacing w:val="120"/>
  <w:displayHorizontalDrawingGridEvery w:val="2"/>
  <w:characterSpacingControl w:val="doNotCompress"/>
  <w:hdrShapeDefaults>
    <o:shapedefaults v:ext="edit" spidmax="10242">
      <o:colormenu v:ext="edit" fillcolor="none [1311]"/>
    </o:shapedefaults>
  </w:hdrShapeDefaults>
  <w:footnotePr>
    <w:footnote w:id="-1"/>
    <w:footnote w:id="0"/>
  </w:footnotePr>
  <w:endnotePr>
    <w:endnote w:id="-1"/>
    <w:endnote w:id="0"/>
  </w:endnotePr>
  <w:compat>
    <w:useFELayout/>
  </w:compat>
  <w:rsids>
    <w:rsidRoot w:val="00577552"/>
    <w:rsid w:val="0002403A"/>
    <w:rsid w:val="000463DA"/>
    <w:rsid w:val="00054EC6"/>
    <w:rsid w:val="00072D86"/>
    <w:rsid w:val="00081BB7"/>
    <w:rsid w:val="000A702D"/>
    <w:rsid w:val="000C0553"/>
    <w:rsid w:val="000E1932"/>
    <w:rsid w:val="000E4A72"/>
    <w:rsid w:val="000F4AC7"/>
    <w:rsid w:val="000F77FE"/>
    <w:rsid w:val="00104513"/>
    <w:rsid w:val="001059C7"/>
    <w:rsid w:val="00122F1C"/>
    <w:rsid w:val="00133789"/>
    <w:rsid w:val="00136721"/>
    <w:rsid w:val="001429FE"/>
    <w:rsid w:val="001617B6"/>
    <w:rsid w:val="0016641F"/>
    <w:rsid w:val="001A5C7C"/>
    <w:rsid w:val="001A7800"/>
    <w:rsid w:val="001E0510"/>
    <w:rsid w:val="001F332F"/>
    <w:rsid w:val="001F3BFF"/>
    <w:rsid w:val="001F55E2"/>
    <w:rsid w:val="00223458"/>
    <w:rsid w:val="0022692F"/>
    <w:rsid w:val="00230522"/>
    <w:rsid w:val="002312C9"/>
    <w:rsid w:val="00252CDB"/>
    <w:rsid w:val="00264F11"/>
    <w:rsid w:val="00271A36"/>
    <w:rsid w:val="00275365"/>
    <w:rsid w:val="002B6245"/>
    <w:rsid w:val="002D50A4"/>
    <w:rsid w:val="002D71BE"/>
    <w:rsid w:val="002E65C4"/>
    <w:rsid w:val="002F3948"/>
    <w:rsid w:val="00302598"/>
    <w:rsid w:val="003379F3"/>
    <w:rsid w:val="0034117F"/>
    <w:rsid w:val="00361DA8"/>
    <w:rsid w:val="003709F3"/>
    <w:rsid w:val="00381AF9"/>
    <w:rsid w:val="003C29CC"/>
    <w:rsid w:val="003E4B05"/>
    <w:rsid w:val="003F512B"/>
    <w:rsid w:val="003F623C"/>
    <w:rsid w:val="003F722A"/>
    <w:rsid w:val="00406DBE"/>
    <w:rsid w:val="00443E44"/>
    <w:rsid w:val="0044683D"/>
    <w:rsid w:val="0049553F"/>
    <w:rsid w:val="00497052"/>
    <w:rsid w:val="004B1B66"/>
    <w:rsid w:val="004B1F8B"/>
    <w:rsid w:val="004D1CB1"/>
    <w:rsid w:val="004D3D8B"/>
    <w:rsid w:val="00510466"/>
    <w:rsid w:val="00510A8D"/>
    <w:rsid w:val="00530E15"/>
    <w:rsid w:val="005338CC"/>
    <w:rsid w:val="005410AC"/>
    <w:rsid w:val="005539E7"/>
    <w:rsid w:val="00565E86"/>
    <w:rsid w:val="00567D64"/>
    <w:rsid w:val="00575C7A"/>
    <w:rsid w:val="00577552"/>
    <w:rsid w:val="005A267D"/>
    <w:rsid w:val="005D3E49"/>
    <w:rsid w:val="005F10F6"/>
    <w:rsid w:val="00642C54"/>
    <w:rsid w:val="00644BED"/>
    <w:rsid w:val="00650519"/>
    <w:rsid w:val="00665B3F"/>
    <w:rsid w:val="0066716C"/>
    <w:rsid w:val="006946DB"/>
    <w:rsid w:val="00694A86"/>
    <w:rsid w:val="006A2783"/>
    <w:rsid w:val="006A4A67"/>
    <w:rsid w:val="00715039"/>
    <w:rsid w:val="007707E9"/>
    <w:rsid w:val="00791860"/>
    <w:rsid w:val="00795B71"/>
    <w:rsid w:val="007D38B9"/>
    <w:rsid w:val="007D4196"/>
    <w:rsid w:val="007F1FEF"/>
    <w:rsid w:val="007F5A3D"/>
    <w:rsid w:val="00800CB9"/>
    <w:rsid w:val="00814235"/>
    <w:rsid w:val="00826DEE"/>
    <w:rsid w:val="0083704B"/>
    <w:rsid w:val="00837D59"/>
    <w:rsid w:val="00857757"/>
    <w:rsid w:val="00865BC7"/>
    <w:rsid w:val="00877EED"/>
    <w:rsid w:val="008976FF"/>
    <w:rsid w:val="008A7CC3"/>
    <w:rsid w:val="008C65C8"/>
    <w:rsid w:val="00917A68"/>
    <w:rsid w:val="00920A2E"/>
    <w:rsid w:val="00931D1F"/>
    <w:rsid w:val="00932675"/>
    <w:rsid w:val="0094166F"/>
    <w:rsid w:val="00946C4F"/>
    <w:rsid w:val="00950BD0"/>
    <w:rsid w:val="00953679"/>
    <w:rsid w:val="00972D8B"/>
    <w:rsid w:val="0097502A"/>
    <w:rsid w:val="00985624"/>
    <w:rsid w:val="009B2678"/>
    <w:rsid w:val="009C23D8"/>
    <w:rsid w:val="009E2687"/>
    <w:rsid w:val="00A02797"/>
    <w:rsid w:val="00A47887"/>
    <w:rsid w:val="00A51D1C"/>
    <w:rsid w:val="00A63976"/>
    <w:rsid w:val="00A65E09"/>
    <w:rsid w:val="00A7000A"/>
    <w:rsid w:val="00A70702"/>
    <w:rsid w:val="00A82341"/>
    <w:rsid w:val="00AB698C"/>
    <w:rsid w:val="00AE1F1A"/>
    <w:rsid w:val="00B01ADC"/>
    <w:rsid w:val="00B21FF6"/>
    <w:rsid w:val="00B35626"/>
    <w:rsid w:val="00B41B88"/>
    <w:rsid w:val="00B64094"/>
    <w:rsid w:val="00B65AEF"/>
    <w:rsid w:val="00B828DD"/>
    <w:rsid w:val="00B91257"/>
    <w:rsid w:val="00BB0BEE"/>
    <w:rsid w:val="00BB6582"/>
    <w:rsid w:val="00BC4B46"/>
    <w:rsid w:val="00BF32DB"/>
    <w:rsid w:val="00BF7AD4"/>
    <w:rsid w:val="00BF7F06"/>
    <w:rsid w:val="00C62A04"/>
    <w:rsid w:val="00C7210E"/>
    <w:rsid w:val="00C80766"/>
    <w:rsid w:val="00C838E1"/>
    <w:rsid w:val="00C9026F"/>
    <w:rsid w:val="00C90764"/>
    <w:rsid w:val="00CA36F1"/>
    <w:rsid w:val="00CB229A"/>
    <w:rsid w:val="00CB69F5"/>
    <w:rsid w:val="00D07602"/>
    <w:rsid w:val="00D85632"/>
    <w:rsid w:val="00D928DA"/>
    <w:rsid w:val="00DB16D7"/>
    <w:rsid w:val="00DC5A60"/>
    <w:rsid w:val="00DD441C"/>
    <w:rsid w:val="00DE35C1"/>
    <w:rsid w:val="00E0524E"/>
    <w:rsid w:val="00E138DB"/>
    <w:rsid w:val="00E43433"/>
    <w:rsid w:val="00E76FEE"/>
    <w:rsid w:val="00EA268E"/>
    <w:rsid w:val="00EB3236"/>
    <w:rsid w:val="00ED2A5A"/>
    <w:rsid w:val="00F04848"/>
    <w:rsid w:val="00F10CF0"/>
    <w:rsid w:val="00F12440"/>
    <w:rsid w:val="00F2306A"/>
    <w:rsid w:val="00F2443E"/>
    <w:rsid w:val="00F25452"/>
    <w:rsid w:val="00F258B2"/>
    <w:rsid w:val="00F35CA2"/>
    <w:rsid w:val="00F40828"/>
    <w:rsid w:val="00F41BB0"/>
    <w:rsid w:val="00F7213B"/>
    <w:rsid w:val="00F77A37"/>
    <w:rsid w:val="00F97F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1BB7"/>
    <w:pPr>
      <w:jc w:val="both"/>
    </w:pPr>
    <w:rPr>
      <w:color w:val="17365D" w:themeColor="text2" w:themeShade="BF"/>
      <w:sz w:val="24"/>
      <w:szCs w:val="20"/>
    </w:rPr>
  </w:style>
  <w:style w:type="paragraph" w:styleId="Titolo1">
    <w:name w:val="heading 1"/>
    <w:basedOn w:val="Normale"/>
    <w:next w:val="Normale"/>
    <w:link w:val="Titolo1Carattere"/>
    <w:uiPriority w:val="9"/>
    <w:qFormat/>
    <w:rsid w:val="00081B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48"/>
      <w:szCs w:val="22"/>
    </w:rPr>
  </w:style>
  <w:style w:type="paragraph" w:styleId="Titolo2">
    <w:name w:val="heading 2"/>
    <w:basedOn w:val="Normale"/>
    <w:next w:val="Normale"/>
    <w:link w:val="Titolo2Carattere"/>
    <w:uiPriority w:val="9"/>
    <w:unhideWhenUsed/>
    <w:qFormat/>
    <w:rsid w:val="00081B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32"/>
      <w:szCs w:val="22"/>
    </w:rPr>
  </w:style>
  <w:style w:type="paragraph" w:styleId="Titolo3">
    <w:name w:val="heading 3"/>
    <w:basedOn w:val="Normale"/>
    <w:next w:val="Normale"/>
    <w:link w:val="Titolo3Carattere"/>
    <w:uiPriority w:val="9"/>
    <w:unhideWhenUsed/>
    <w:qFormat/>
    <w:rsid w:val="00814235"/>
    <w:pPr>
      <w:pBdr>
        <w:top w:val="single" w:sz="6" w:space="2" w:color="4F81BD" w:themeColor="accent1"/>
        <w:left w:val="single" w:sz="6" w:space="2" w:color="4F81BD" w:themeColor="accent1"/>
      </w:pBdr>
      <w:spacing w:before="300" w:after="0"/>
      <w:outlineLvl w:val="2"/>
    </w:pPr>
    <w:rPr>
      <w:caps/>
      <w:color w:val="0070C0"/>
      <w:spacing w:val="15"/>
      <w:sz w:val="40"/>
      <w:szCs w:val="22"/>
    </w:rPr>
  </w:style>
  <w:style w:type="paragraph" w:styleId="Titolo4">
    <w:name w:val="heading 4"/>
    <w:basedOn w:val="Normale"/>
    <w:next w:val="Normale"/>
    <w:link w:val="Titolo4Carattere"/>
    <w:uiPriority w:val="9"/>
    <w:unhideWhenUsed/>
    <w:qFormat/>
    <w:rsid w:val="00081B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olo5">
    <w:name w:val="heading 5"/>
    <w:basedOn w:val="Normale"/>
    <w:next w:val="Normale"/>
    <w:link w:val="Titolo5Carattere"/>
    <w:uiPriority w:val="9"/>
    <w:semiHidden/>
    <w:unhideWhenUsed/>
    <w:qFormat/>
    <w:rsid w:val="00081BB7"/>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olo6">
    <w:name w:val="heading 6"/>
    <w:basedOn w:val="Normale"/>
    <w:next w:val="Normale"/>
    <w:link w:val="Titolo6Carattere"/>
    <w:uiPriority w:val="9"/>
    <w:semiHidden/>
    <w:unhideWhenUsed/>
    <w:qFormat/>
    <w:rsid w:val="00081BB7"/>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olo7">
    <w:name w:val="heading 7"/>
    <w:basedOn w:val="Normale"/>
    <w:next w:val="Normale"/>
    <w:link w:val="Titolo7Carattere"/>
    <w:uiPriority w:val="9"/>
    <w:semiHidden/>
    <w:unhideWhenUsed/>
    <w:qFormat/>
    <w:rsid w:val="00081BB7"/>
    <w:pPr>
      <w:spacing w:before="300" w:after="0"/>
      <w:outlineLvl w:val="6"/>
    </w:pPr>
    <w:rPr>
      <w:caps/>
      <w:color w:val="365F91" w:themeColor="accent1" w:themeShade="BF"/>
      <w:spacing w:val="10"/>
      <w:sz w:val="22"/>
      <w:szCs w:val="22"/>
    </w:rPr>
  </w:style>
  <w:style w:type="paragraph" w:styleId="Titolo8">
    <w:name w:val="heading 8"/>
    <w:basedOn w:val="Normale"/>
    <w:next w:val="Normale"/>
    <w:link w:val="Titolo8Carattere"/>
    <w:uiPriority w:val="9"/>
    <w:semiHidden/>
    <w:unhideWhenUsed/>
    <w:qFormat/>
    <w:rsid w:val="00081BB7"/>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81BB7"/>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link w:val="NessunaspaziaturaCarattere"/>
    <w:uiPriority w:val="1"/>
    <w:qFormat/>
    <w:rsid w:val="00081BB7"/>
    <w:pPr>
      <w:spacing w:before="0" w:after="0" w:line="240" w:lineRule="auto"/>
    </w:pPr>
  </w:style>
  <w:style w:type="character" w:customStyle="1" w:styleId="NessunaspaziaturaCarattere">
    <w:name w:val="Nessuna spaziatura Carattere"/>
    <w:basedOn w:val="Carpredefinitoparagrafo"/>
    <w:link w:val="Nessunaspaziatura"/>
    <w:uiPriority w:val="1"/>
    <w:rsid w:val="00081BB7"/>
    <w:rPr>
      <w:sz w:val="20"/>
      <w:szCs w:val="20"/>
    </w:rPr>
  </w:style>
  <w:style w:type="paragraph" w:styleId="Testofumetto">
    <w:name w:val="Balloon Text"/>
    <w:basedOn w:val="Normale"/>
    <w:link w:val="TestofumettoCarattere"/>
    <w:uiPriority w:val="99"/>
    <w:semiHidden/>
    <w:unhideWhenUsed/>
    <w:rsid w:val="005775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552"/>
    <w:rPr>
      <w:rFonts w:ascii="Tahoma" w:hAnsi="Tahoma" w:cs="Tahoma"/>
      <w:sz w:val="16"/>
      <w:szCs w:val="16"/>
    </w:rPr>
  </w:style>
  <w:style w:type="paragraph" w:customStyle="1" w:styleId="Default">
    <w:name w:val="Default"/>
    <w:rsid w:val="00577552"/>
    <w:pPr>
      <w:autoSpaceDE w:val="0"/>
      <w:autoSpaceDN w:val="0"/>
      <w:adjustRightInd w:val="0"/>
      <w:spacing w:after="0" w:line="240" w:lineRule="auto"/>
    </w:pPr>
    <w:rPr>
      <w:rFonts w:ascii="Agency FB" w:hAnsi="Agency FB" w:cs="Agency FB"/>
      <w:color w:val="000000"/>
      <w:sz w:val="24"/>
      <w:szCs w:val="24"/>
    </w:rPr>
  </w:style>
  <w:style w:type="character" w:styleId="Enfasicorsivo">
    <w:name w:val="Emphasis"/>
    <w:uiPriority w:val="20"/>
    <w:qFormat/>
    <w:rsid w:val="00081BB7"/>
    <w:rPr>
      <w:caps/>
      <w:color w:val="243F60" w:themeColor="accent1" w:themeShade="7F"/>
      <w:spacing w:val="5"/>
    </w:rPr>
  </w:style>
  <w:style w:type="character" w:customStyle="1" w:styleId="Titolo1Carattere">
    <w:name w:val="Titolo 1 Carattere"/>
    <w:basedOn w:val="Carpredefinitoparagrafo"/>
    <w:link w:val="Titolo1"/>
    <w:uiPriority w:val="9"/>
    <w:rsid w:val="00081BB7"/>
    <w:rPr>
      <w:b/>
      <w:bCs/>
      <w:caps/>
      <w:color w:val="FFFFFF" w:themeColor="background1"/>
      <w:spacing w:val="15"/>
      <w:sz w:val="48"/>
      <w:shd w:val="clear" w:color="auto" w:fill="4F81BD" w:themeFill="accent1"/>
    </w:rPr>
  </w:style>
  <w:style w:type="character" w:customStyle="1" w:styleId="Titolo2Carattere">
    <w:name w:val="Titolo 2 Carattere"/>
    <w:basedOn w:val="Carpredefinitoparagrafo"/>
    <w:link w:val="Titolo2"/>
    <w:uiPriority w:val="99"/>
    <w:rsid w:val="00081BB7"/>
    <w:rPr>
      <w:b/>
      <w:caps/>
      <w:color w:val="17365D" w:themeColor="text2" w:themeShade="BF"/>
      <w:spacing w:val="15"/>
      <w:sz w:val="32"/>
      <w:shd w:val="clear" w:color="auto" w:fill="DBE5F1" w:themeFill="accent1" w:themeFillTint="33"/>
    </w:rPr>
  </w:style>
  <w:style w:type="character" w:styleId="Enfasigrassetto">
    <w:name w:val="Strong"/>
    <w:uiPriority w:val="22"/>
    <w:qFormat/>
    <w:rsid w:val="00081BB7"/>
    <w:rPr>
      <w:b/>
      <w:bCs/>
    </w:rPr>
  </w:style>
  <w:style w:type="character" w:customStyle="1" w:styleId="apple-converted-space">
    <w:name w:val="apple-converted-space"/>
    <w:rsid w:val="00F12440"/>
  </w:style>
  <w:style w:type="paragraph" w:styleId="Paragrafoelenco">
    <w:name w:val="List Paragraph"/>
    <w:basedOn w:val="Normale"/>
    <w:uiPriority w:val="34"/>
    <w:qFormat/>
    <w:rsid w:val="00081BB7"/>
    <w:pPr>
      <w:ind w:left="720"/>
      <w:contextualSpacing/>
    </w:pPr>
  </w:style>
  <w:style w:type="paragraph" w:styleId="NormaleWeb">
    <w:name w:val="Normal (Web)"/>
    <w:basedOn w:val="Normale"/>
    <w:uiPriority w:val="99"/>
    <w:rsid w:val="00F12440"/>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hps">
    <w:name w:val="hps"/>
    <w:basedOn w:val="Carpredefinitoparagrafo"/>
    <w:rsid w:val="00F12440"/>
  </w:style>
  <w:style w:type="character" w:customStyle="1" w:styleId="notranslate">
    <w:name w:val="notranslate"/>
    <w:basedOn w:val="Carpredefinitoparagrafo"/>
    <w:rsid w:val="00F12440"/>
  </w:style>
  <w:style w:type="character" w:styleId="Collegamentoipertestuale">
    <w:name w:val="Hyperlink"/>
    <w:uiPriority w:val="99"/>
    <w:rsid w:val="00F04848"/>
    <w:rPr>
      <w:rFonts w:cs="Times New Roman"/>
      <w:color w:val="0000FF"/>
      <w:u w:val="single"/>
    </w:rPr>
  </w:style>
  <w:style w:type="paragraph" w:styleId="PreformattatoHTML">
    <w:name w:val="HTML Preformatted"/>
    <w:basedOn w:val="Normale"/>
    <w:link w:val="PreformattatoHTMLCarattere"/>
    <w:uiPriority w:val="99"/>
    <w:unhideWhenUsed/>
    <w:rsid w:val="001F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it-IT"/>
    </w:rPr>
  </w:style>
  <w:style w:type="character" w:customStyle="1" w:styleId="PreformattatoHTMLCarattere">
    <w:name w:val="Preformattato HTML Carattere"/>
    <w:basedOn w:val="Carpredefinitoparagrafo"/>
    <w:link w:val="PreformattatoHTML"/>
    <w:uiPriority w:val="99"/>
    <w:rsid w:val="001F332F"/>
    <w:rPr>
      <w:rFonts w:ascii="Courier New" w:eastAsia="Times New Roman" w:hAnsi="Courier New" w:cs="Courier New"/>
      <w:sz w:val="20"/>
      <w:szCs w:val="20"/>
      <w:lang w:eastAsia="it-IT"/>
    </w:rPr>
  </w:style>
  <w:style w:type="character" w:customStyle="1" w:styleId="Titolo4Carattere">
    <w:name w:val="Titolo 4 Carattere"/>
    <w:basedOn w:val="Carpredefinitoparagrafo"/>
    <w:link w:val="Titolo4"/>
    <w:uiPriority w:val="9"/>
    <w:rsid w:val="00081BB7"/>
    <w:rPr>
      <w:caps/>
      <w:color w:val="365F91" w:themeColor="accent1" w:themeShade="BF"/>
      <w:spacing w:val="10"/>
    </w:rPr>
  </w:style>
  <w:style w:type="paragraph" w:customStyle="1" w:styleId="bodytext">
    <w:name w:val="bodytext"/>
    <w:basedOn w:val="Normale"/>
    <w:rsid w:val="00F10CF0"/>
    <w:pPr>
      <w:spacing w:before="100" w:beforeAutospacing="1" w:after="100" w:afterAutospacing="1" w:line="240" w:lineRule="auto"/>
    </w:pPr>
    <w:rPr>
      <w:rFonts w:ascii="Times New Roman" w:eastAsia="Times New Roman" w:hAnsi="Times New Roman" w:cs="Times New Roman"/>
      <w:szCs w:val="24"/>
      <w:lang w:eastAsia="it-IT"/>
    </w:rPr>
  </w:style>
  <w:style w:type="paragraph" w:styleId="Titolo">
    <w:name w:val="Title"/>
    <w:basedOn w:val="Normale"/>
    <w:next w:val="Normale"/>
    <w:link w:val="TitoloCarattere"/>
    <w:uiPriority w:val="10"/>
    <w:qFormat/>
    <w:rsid w:val="00081BB7"/>
    <w:pPr>
      <w:spacing w:before="720"/>
    </w:pPr>
    <w:rPr>
      <w:caps/>
      <w:color w:val="4F81BD" w:themeColor="accent1"/>
      <w:spacing w:val="10"/>
      <w:kern w:val="28"/>
      <w:sz w:val="52"/>
      <w:szCs w:val="52"/>
    </w:rPr>
  </w:style>
  <w:style w:type="character" w:customStyle="1" w:styleId="TitoloCarattere">
    <w:name w:val="Titolo Carattere"/>
    <w:basedOn w:val="Carpredefinitoparagrafo"/>
    <w:link w:val="Titolo"/>
    <w:uiPriority w:val="10"/>
    <w:rsid w:val="00081BB7"/>
    <w:rPr>
      <w:caps/>
      <w:color w:val="4F81BD" w:themeColor="accent1"/>
      <w:spacing w:val="10"/>
      <w:kern w:val="28"/>
      <w:sz w:val="52"/>
      <w:szCs w:val="52"/>
    </w:rPr>
  </w:style>
  <w:style w:type="paragraph" w:styleId="Sottotitolo">
    <w:name w:val="Subtitle"/>
    <w:basedOn w:val="Normale"/>
    <w:next w:val="Normale"/>
    <w:link w:val="SottotitoloCarattere"/>
    <w:uiPriority w:val="11"/>
    <w:qFormat/>
    <w:rsid w:val="00081BB7"/>
    <w:pPr>
      <w:spacing w:after="1000" w:line="240" w:lineRule="auto"/>
    </w:pPr>
    <w:rPr>
      <w:caps/>
      <w:color w:val="595959" w:themeColor="text1" w:themeTint="A6"/>
      <w:spacing w:val="10"/>
      <w:szCs w:val="24"/>
    </w:rPr>
  </w:style>
  <w:style w:type="character" w:customStyle="1" w:styleId="SottotitoloCarattere">
    <w:name w:val="Sottotitolo Carattere"/>
    <w:basedOn w:val="Carpredefinitoparagrafo"/>
    <w:link w:val="Sottotitolo"/>
    <w:uiPriority w:val="11"/>
    <w:rsid w:val="00081BB7"/>
    <w:rPr>
      <w:caps/>
      <w:color w:val="595959" w:themeColor="text1" w:themeTint="A6"/>
      <w:spacing w:val="10"/>
      <w:sz w:val="24"/>
      <w:szCs w:val="24"/>
    </w:rPr>
  </w:style>
  <w:style w:type="paragraph" w:styleId="Intestazione">
    <w:name w:val="header"/>
    <w:basedOn w:val="Normale"/>
    <w:link w:val="IntestazioneCarattere"/>
    <w:uiPriority w:val="99"/>
    <w:semiHidden/>
    <w:unhideWhenUsed/>
    <w:rsid w:val="004D1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D1CB1"/>
    <w:rPr>
      <w:rFonts w:ascii="Garamond" w:hAnsi="Garamond"/>
      <w:sz w:val="28"/>
    </w:rPr>
  </w:style>
  <w:style w:type="paragraph" w:styleId="Pidipagina">
    <w:name w:val="footer"/>
    <w:basedOn w:val="Normale"/>
    <w:link w:val="PidipaginaCarattere"/>
    <w:uiPriority w:val="99"/>
    <w:semiHidden/>
    <w:unhideWhenUsed/>
    <w:rsid w:val="004D1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D1CB1"/>
    <w:rPr>
      <w:rFonts w:ascii="Garamond" w:hAnsi="Garamond"/>
      <w:sz w:val="28"/>
    </w:rPr>
  </w:style>
  <w:style w:type="character" w:customStyle="1" w:styleId="Titolo3Carattere">
    <w:name w:val="Titolo 3 Carattere"/>
    <w:basedOn w:val="Carpredefinitoparagrafo"/>
    <w:link w:val="Titolo3"/>
    <w:uiPriority w:val="9"/>
    <w:rsid w:val="00814235"/>
    <w:rPr>
      <w:caps/>
      <w:color w:val="0070C0"/>
      <w:spacing w:val="15"/>
      <w:sz w:val="40"/>
    </w:rPr>
  </w:style>
  <w:style w:type="character" w:styleId="CodiceHTML">
    <w:name w:val="HTML Code"/>
    <w:uiPriority w:val="99"/>
    <w:semiHidden/>
    <w:unhideWhenUsed/>
    <w:rsid w:val="00931D1F"/>
    <w:rPr>
      <w:rFonts w:ascii="Courier New" w:eastAsia="Times New Roman" w:hAnsi="Courier New" w:cs="Courier New"/>
      <w:sz w:val="20"/>
      <w:szCs w:val="20"/>
    </w:rPr>
  </w:style>
  <w:style w:type="paragraph" w:styleId="Sommario1">
    <w:name w:val="toc 1"/>
    <w:basedOn w:val="Normale"/>
    <w:next w:val="Normale"/>
    <w:autoRedefine/>
    <w:uiPriority w:val="39"/>
    <w:unhideWhenUsed/>
    <w:rsid w:val="00BF7F06"/>
    <w:pPr>
      <w:spacing w:before="120" w:after="120"/>
      <w:jc w:val="left"/>
    </w:pPr>
    <w:rPr>
      <w:b/>
      <w:bCs/>
      <w:caps/>
      <w:sz w:val="20"/>
    </w:rPr>
  </w:style>
  <w:style w:type="paragraph" w:styleId="Sommario2">
    <w:name w:val="toc 2"/>
    <w:basedOn w:val="Normale"/>
    <w:next w:val="Normale"/>
    <w:autoRedefine/>
    <w:uiPriority w:val="39"/>
    <w:unhideWhenUsed/>
    <w:rsid w:val="00ED2A5A"/>
    <w:pPr>
      <w:spacing w:before="0" w:after="0"/>
      <w:ind w:left="240"/>
      <w:jc w:val="left"/>
    </w:pPr>
    <w:rPr>
      <w:smallCaps/>
      <w:sz w:val="20"/>
    </w:rPr>
  </w:style>
  <w:style w:type="paragraph" w:styleId="Sommario3">
    <w:name w:val="toc 3"/>
    <w:basedOn w:val="Normale"/>
    <w:next w:val="Normale"/>
    <w:autoRedefine/>
    <w:uiPriority w:val="39"/>
    <w:unhideWhenUsed/>
    <w:rsid w:val="00BF7F06"/>
    <w:pPr>
      <w:spacing w:before="0" w:after="0"/>
      <w:ind w:left="480"/>
      <w:jc w:val="left"/>
    </w:pPr>
    <w:rPr>
      <w:i/>
      <w:iCs/>
      <w:sz w:val="20"/>
    </w:rPr>
  </w:style>
  <w:style w:type="paragraph" w:styleId="Sommario4">
    <w:name w:val="toc 4"/>
    <w:basedOn w:val="Normale"/>
    <w:next w:val="Normale"/>
    <w:autoRedefine/>
    <w:uiPriority w:val="39"/>
    <w:unhideWhenUsed/>
    <w:rsid w:val="002B6245"/>
    <w:pPr>
      <w:spacing w:before="0" w:after="0"/>
      <w:ind w:left="720"/>
      <w:jc w:val="left"/>
    </w:pPr>
    <w:rPr>
      <w:sz w:val="18"/>
      <w:szCs w:val="18"/>
    </w:rPr>
  </w:style>
  <w:style w:type="paragraph" w:styleId="Sommario5">
    <w:name w:val="toc 5"/>
    <w:basedOn w:val="Normale"/>
    <w:next w:val="Normale"/>
    <w:autoRedefine/>
    <w:uiPriority w:val="39"/>
    <w:unhideWhenUsed/>
    <w:rsid w:val="002B6245"/>
    <w:pPr>
      <w:spacing w:before="0" w:after="0"/>
      <w:ind w:left="960"/>
      <w:jc w:val="left"/>
    </w:pPr>
    <w:rPr>
      <w:sz w:val="18"/>
      <w:szCs w:val="18"/>
    </w:rPr>
  </w:style>
  <w:style w:type="paragraph" w:styleId="Sommario6">
    <w:name w:val="toc 6"/>
    <w:basedOn w:val="Normale"/>
    <w:next w:val="Normale"/>
    <w:autoRedefine/>
    <w:uiPriority w:val="39"/>
    <w:unhideWhenUsed/>
    <w:rsid w:val="002B6245"/>
    <w:pPr>
      <w:spacing w:before="0" w:after="0"/>
      <w:ind w:left="1200"/>
      <w:jc w:val="left"/>
    </w:pPr>
    <w:rPr>
      <w:sz w:val="18"/>
      <w:szCs w:val="18"/>
    </w:rPr>
  </w:style>
  <w:style w:type="paragraph" w:styleId="Sommario7">
    <w:name w:val="toc 7"/>
    <w:basedOn w:val="Normale"/>
    <w:next w:val="Normale"/>
    <w:autoRedefine/>
    <w:uiPriority w:val="39"/>
    <w:unhideWhenUsed/>
    <w:rsid w:val="002B6245"/>
    <w:pPr>
      <w:spacing w:before="0" w:after="0"/>
      <w:ind w:left="1440"/>
      <w:jc w:val="left"/>
    </w:pPr>
    <w:rPr>
      <w:sz w:val="18"/>
      <w:szCs w:val="18"/>
    </w:rPr>
  </w:style>
  <w:style w:type="paragraph" w:styleId="Sommario8">
    <w:name w:val="toc 8"/>
    <w:basedOn w:val="Normale"/>
    <w:next w:val="Normale"/>
    <w:autoRedefine/>
    <w:uiPriority w:val="39"/>
    <w:unhideWhenUsed/>
    <w:rsid w:val="002B6245"/>
    <w:pPr>
      <w:spacing w:before="0" w:after="0"/>
      <w:ind w:left="1680"/>
      <w:jc w:val="left"/>
    </w:pPr>
    <w:rPr>
      <w:sz w:val="18"/>
      <w:szCs w:val="18"/>
    </w:rPr>
  </w:style>
  <w:style w:type="paragraph" w:styleId="Sommario9">
    <w:name w:val="toc 9"/>
    <w:basedOn w:val="Normale"/>
    <w:next w:val="Normale"/>
    <w:autoRedefine/>
    <w:uiPriority w:val="39"/>
    <w:unhideWhenUsed/>
    <w:rsid w:val="002B6245"/>
    <w:pPr>
      <w:spacing w:before="0" w:after="0"/>
      <w:ind w:left="1920"/>
      <w:jc w:val="left"/>
    </w:pPr>
    <w:rPr>
      <w:sz w:val="18"/>
      <w:szCs w:val="18"/>
    </w:rPr>
  </w:style>
  <w:style w:type="character" w:customStyle="1" w:styleId="Titolo5Carattere">
    <w:name w:val="Titolo 5 Carattere"/>
    <w:basedOn w:val="Carpredefinitoparagrafo"/>
    <w:link w:val="Titolo5"/>
    <w:uiPriority w:val="9"/>
    <w:semiHidden/>
    <w:rsid w:val="00081BB7"/>
    <w:rPr>
      <w:caps/>
      <w:color w:val="365F91" w:themeColor="accent1" w:themeShade="BF"/>
      <w:spacing w:val="10"/>
    </w:rPr>
  </w:style>
  <w:style w:type="character" w:customStyle="1" w:styleId="Titolo6Carattere">
    <w:name w:val="Titolo 6 Carattere"/>
    <w:basedOn w:val="Carpredefinitoparagrafo"/>
    <w:link w:val="Titolo6"/>
    <w:uiPriority w:val="9"/>
    <w:semiHidden/>
    <w:rsid w:val="00081BB7"/>
    <w:rPr>
      <w:caps/>
      <w:color w:val="365F91" w:themeColor="accent1" w:themeShade="BF"/>
      <w:spacing w:val="10"/>
    </w:rPr>
  </w:style>
  <w:style w:type="character" w:customStyle="1" w:styleId="Titolo7Carattere">
    <w:name w:val="Titolo 7 Carattere"/>
    <w:basedOn w:val="Carpredefinitoparagrafo"/>
    <w:link w:val="Titolo7"/>
    <w:uiPriority w:val="9"/>
    <w:semiHidden/>
    <w:rsid w:val="00081BB7"/>
    <w:rPr>
      <w:caps/>
      <w:color w:val="365F91" w:themeColor="accent1" w:themeShade="BF"/>
      <w:spacing w:val="10"/>
    </w:rPr>
  </w:style>
  <w:style w:type="character" w:customStyle="1" w:styleId="Titolo8Carattere">
    <w:name w:val="Titolo 8 Carattere"/>
    <w:basedOn w:val="Carpredefinitoparagrafo"/>
    <w:link w:val="Titolo8"/>
    <w:uiPriority w:val="9"/>
    <w:semiHidden/>
    <w:rsid w:val="00081BB7"/>
    <w:rPr>
      <w:caps/>
      <w:spacing w:val="10"/>
      <w:sz w:val="18"/>
      <w:szCs w:val="18"/>
    </w:rPr>
  </w:style>
  <w:style w:type="character" w:customStyle="1" w:styleId="Titolo9Carattere">
    <w:name w:val="Titolo 9 Carattere"/>
    <w:basedOn w:val="Carpredefinitoparagrafo"/>
    <w:link w:val="Titolo9"/>
    <w:uiPriority w:val="9"/>
    <w:semiHidden/>
    <w:rsid w:val="00081BB7"/>
    <w:rPr>
      <w:i/>
      <w:caps/>
      <w:spacing w:val="10"/>
      <w:sz w:val="18"/>
      <w:szCs w:val="18"/>
    </w:rPr>
  </w:style>
  <w:style w:type="paragraph" w:styleId="Didascalia">
    <w:name w:val="caption"/>
    <w:basedOn w:val="Normale"/>
    <w:next w:val="Normale"/>
    <w:uiPriority w:val="35"/>
    <w:semiHidden/>
    <w:unhideWhenUsed/>
    <w:qFormat/>
    <w:rsid w:val="00081BB7"/>
    <w:rPr>
      <w:b/>
      <w:bCs/>
      <w:color w:val="365F91" w:themeColor="accent1" w:themeShade="BF"/>
      <w:sz w:val="16"/>
      <w:szCs w:val="16"/>
    </w:rPr>
  </w:style>
  <w:style w:type="paragraph" w:styleId="Citazione">
    <w:name w:val="Quote"/>
    <w:basedOn w:val="Normale"/>
    <w:next w:val="Normale"/>
    <w:link w:val="CitazioneCarattere"/>
    <w:uiPriority w:val="29"/>
    <w:qFormat/>
    <w:rsid w:val="00081BB7"/>
    <w:rPr>
      <w:i/>
      <w:iCs/>
    </w:rPr>
  </w:style>
  <w:style w:type="character" w:customStyle="1" w:styleId="CitazioneCarattere">
    <w:name w:val="Citazione Carattere"/>
    <w:basedOn w:val="Carpredefinitoparagrafo"/>
    <w:link w:val="Citazione"/>
    <w:uiPriority w:val="29"/>
    <w:rsid w:val="00081BB7"/>
    <w:rPr>
      <w:i/>
      <w:iCs/>
      <w:sz w:val="20"/>
      <w:szCs w:val="20"/>
    </w:rPr>
  </w:style>
  <w:style w:type="paragraph" w:styleId="Citazioneintensa">
    <w:name w:val="Intense Quote"/>
    <w:basedOn w:val="Normale"/>
    <w:next w:val="Normale"/>
    <w:link w:val="CitazioneintensaCarattere"/>
    <w:uiPriority w:val="30"/>
    <w:qFormat/>
    <w:rsid w:val="00081BB7"/>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itazioneintensaCarattere">
    <w:name w:val="Citazione intensa Carattere"/>
    <w:basedOn w:val="Carpredefinitoparagrafo"/>
    <w:link w:val="Citazioneintensa"/>
    <w:uiPriority w:val="30"/>
    <w:rsid w:val="00081BB7"/>
    <w:rPr>
      <w:i/>
      <w:iCs/>
      <w:color w:val="4F81BD" w:themeColor="accent1"/>
      <w:sz w:val="20"/>
      <w:szCs w:val="20"/>
    </w:rPr>
  </w:style>
  <w:style w:type="character" w:styleId="Enfasidelicata">
    <w:name w:val="Subtle Emphasis"/>
    <w:uiPriority w:val="19"/>
    <w:qFormat/>
    <w:rsid w:val="00081BB7"/>
    <w:rPr>
      <w:i/>
      <w:iCs/>
      <w:color w:val="243F60" w:themeColor="accent1" w:themeShade="7F"/>
    </w:rPr>
  </w:style>
  <w:style w:type="character" w:styleId="Enfasiintensa">
    <w:name w:val="Intense Emphasis"/>
    <w:uiPriority w:val="21"/>
    <w:qFormat/>
    <w:rsid w:val="00081BB7"/>
    <w:rPr>
      <w:b/>
      <w:bCs/>
      <w:caps/>
      <w:color w:val="243F60" w:themeColor="accent1" w:themeShade="7F"/>
      <w:spacing w:val="10"/>
    </w:rPr>
  </w:style>
  <w:style w:type="character" w:styleId="Riferimentodelicato">
    <w:name w:val="Subtle Reference"/>
    <w:uiPriority w:val="31"/>
    <w:qFormat/>
    <w:rsid w:val="00081BB7"/>
    <w:rPr>
      <w:b/>
      <w:bCs/>
      <w:color w:val="4F81BD" w:themeColor="accent1"/>
    </w:rPr>
  </w:style>
  <w:style w:type="character" w:styleId="Riferimentointenso">
    <w:name w:val="Intense Reference"/>
    <w:uiPriority w:val="32"/>
    <w:qFormat/>
    <w:rsid w:val="00081BB7"/>
    <w:rPr>
      <w:b/>
      <w:bCs/>
      <w:i/>
      <w:iCs/>
      <w:caps/>
      <w:color w:val="4F81BD" w:themeColor="accent1"/>
    </w:rPr>
  </w:style>
  <w:style w:type="character" w:styleId="Titolodellibro">
    <w:name w:val="Book Title"/>
    <w:uiPriority w:val="33"/>
    <w:qFormat/>
    <w:rsid w:val="00081BB7"/>
    <w:rPr>
      <w:b/>
      <w:bCs/>
      <w:i/>
      <w:iCs/>
      <w:spacing w:val="9"/>
    </w:rPr>
  </w:style>
  <w:style w:type="paragraph" w:styleId="Titolosommario">
    <w:name w:val="TOC Heading"/>
    <w:basedOn w:val="Titolo1"/>
    <w:next w:val="Normale"/>
    <w:uiPriority w:val="39"/>
    <w:semiHidden/>
    <w:unhideWhenUsed/>
    <w:qFormat/>
    <w:rsid w:val="00081BB7"/>
    <w:pPr>
      <w:outlineLvl w:val="9"/>
    </w:pPr>
  </w:style>
</w:styles>
</file>

<file path=word/webSettings.xml><?xml version="1.0" encoding="utf-8"?>
<w:webSettings xmlns:r="http://schemas.openxmlformats.org/officeDocument/2006/relationships" xmlns:w="http://schemas.openxmlformats.org/wordprocessingml/2006/main">
  <w:divs>
    <w:div w:id="67004332">
      <w:bodyDiv w:val="1"/>
      <w:marLeft w:val="0"/>
      <w:marRight w:val="0"/>
      <w:marTop w:val="0"/>
      <w:marBottom w:val="0"/>
      <w:divBdr>
        <w:top w:val="none" w:sz="0" w:space="0" w:color="auto"/>
        <w:left w:val="none" w:sz="0" w:space="0" w:color="auto"/>
        <w:bottom w:val="none" w:sz="0" w:space="0" w:color="auto"/>
        <w:right w:val="none" w:sz="0" w:space="0" w:color="auto"/>
      </w:divBdr>
    </w:div>
    <w:div w:id="564805034">
      <w:bodyDiv w:val="1"/>
      <w:marLeft w:val="0"/>
      <w:marRight w:val="0"/>
      <w:marTop w:val="0"/>
      <w:marBottom w:val="0"/>
      <w:divBdr>
        <w:top w:val="none" w:sz="0" w:space="0" w:color="auto"/>
        <w:left w:val="none" w:sz="0" w:space="0" w:color="auto"/>
        <w:bottom w:val="none" w:sz="0" w:space="0" w:color="auto"/>
        <w:right w:val="none" w:sz="0" w:space="0" w:color="auto"/>
      </w:divBdr>
      <w:divsChild>
        <w:div w:id="356466678">
          <w:marLeft w:val="0"/>
          <w:marRight w:val="0"/>
          <w:marTop w:val="0"/>
          <w:marBottom w:val="0"/>
          <w:divBdr>
            <w:top w:val="none" w:sz="0" w:space="0" w:color="auto"/>
            <w:left w:val="none" w:sz="0" w:space="0" w:color="auto"/>
            <w:bottom w:val="none" w:sz="0" w:space="0" w:color="auto"/>
            <w:right w:val="none" w:sz="0" w:space="0" w:color="auto"/>
          </w:divBdr>
          <w:divsChild>
            <w:div w:id="53625354">
              <w:marLeft w:val="0"/>
              <w:marRight w:val="0"/>
              <w:marTop w:val="0"/>
              <w:marBottom w:val="0"/>
              <w:divBdr>
                <w:top w:val="none" w:sz="0" w:space="0" w:color="auto"/>
                <w:left w:val="none" w:sz="0" w:space="0" w:color="auto"/>
                <w:bottom w:val="none" w:sz="0" w:space="0" w:color="auto"/>
                <w:right w:val="none" w:sz="0" w:space="0" w:color="auto"/>
              </w:divBdr>
              <w:divsChild>
                <w:div w:id="2022581694">
                  <w:marLeft w:val="0"/>
                  <w:marRight w:val="0"/>
                  <w:marTop w:val="0"/>
                  <w:marBottom w:val="0"/>
                  <w:divBdr>
                    <w:top w:val="none" w:sz="0" w:space="0" w:color="auto"/>
                    <w:left w:val="none" w:sz="0" w:space="0" w:color="auto"/>
                    <w:bottom w:val="none" w:sz="0" w:space="0" w:color="auto"/>
                    <w:right w:val="none" w:sz="0" w:space="0" w:color="auto"/>
                  </w:divBdr>
                  <w:divsChild>
                    <w:div w:id="1868639385">
                      <w:marLeft w:val="0"/>
                      <w:marRight w:val="0"/>
                      <w:marTop w:val="0"/>
                      <w:marBottom w:val="0"/>
                      <w:divBdr>
                        <w:top w:val="none" w:sz="0" w:space="0" w:color="auto"/>
                        <w:left w:val="none" w:sz="0" w:space="0" w:color="auto"/>
                        <w:bottom w:val="none" w:sz="0" w:space="0" w:color="auto"/>
                        <w:right w:val="none" w:sz="0" w:space="0" w:color="auto"/>
                      </w:divBdr>
                      <w:divsChild>
                        <w:div w:id="628557604">
                          <w:marLeft w:val="0"/>
                          <w:marRight w:val="0"/>
                          <w:marTop w:val="0"/>
                          <w:marBottom w:val="0"/>
                          <w:divBdr>
                            <w:top w:val="none" w:sz="0" w:space="0" w:color="auto"/>
                            <w:left w:val="none" w:sz="0" w:space="0" w:color="auto"/>
                            <w:bottom w:val="none" w:sz="0" w:space="0" w:color="auto"/>
                            <w:right w:val="none" w:sz="0" w:space="0" w:color="auto"/>
                          </w:divBdr>
                          <w:divsChild>
                            <w:div w:id="1120151602">
                              <w:marLeft w:val="0"/>
                              <w:marRight w:val="0"/>
                              <w:marTop w:val="0"/>
                              <w:marBottom w:val="0"/>
                              <w:divBdr>
                                <w:top w:val="none" w:sz="0" w:space="0" w:color="auto"/>
                                <w:left w:val="none" w:sz="0" w:space="0" w:color="auto"/>
                                <w:bottom w:val="none" w:sz="0" w:space="0" w:color="auto"/>
                                <w:right w:val="none" w:sz="0" w:space="0" w:color="auto"/>
                              </w:divBdr>
                              <w:divsChild>
                                <w:div w:id="693507439">
                                  <w:marLeft w:val="0"/>
                                  <w:marRight w:val="0"/>
                                  <w:marTop w:val="0"/>
                                  <w:marBottom w:val="0"/>
                                  <w:divBdr>
                                    <w:top w:val="none" w:sz="0" w:space="0" w:color="auto"/>
                                    <w:left w:val="none" w:sz="0" w:space="0" w:color="auto"/>
                                    <w:bottom w:val="none" w:sz="0" w:space="0" w:color="auto"/>
                                    <w:right w:val="none" w:sz="0" w:space="0" w:color="auto"/>
                                  </w:divBdr>
                                  <w:divsChild>
                                    <w:div w:id="650401108">
                                      <w:marLeft w:val="0"/>
                                      <w:marRight w:val="0"/>
                                      <w:marTop w:val="0"/>
                                      <w:marBottom w:val="0"/>
                                      <w:divBdr>
                                        <w:top w:val="none" w:sz="0" w:space="0" w:color="auto"/>
                                        <w:left w:val="none" w:sz="0" w:space="0" w:color="auto"/>
                                        <w:bottom w:val="none" w:sz="0" w:space="0" w:color="auto"/>
                                        <w:right w:val="none" w:sz="0" w:space="0" w:color="auto"/>
                                      </w:divBdr>
                                      <w:divsChild>
                                        <w:div w:id="536235491">
                                          <w:marLeft w:val="0"/>
                                          <w:marRight w:val="0"/>
                                          <w:marTop w:val="0"/>
                                          <w:marBottom w:val="0"/>
                                          <w:divBdr>
                                            <w:top w:val="none" w:sz="0" w:space="0" w:color="auto"/>
                                            <w:left w:val="none" w:sz="0" w:space="0" w:color="auto"/>
                                            <w:bottom w:val="none" w:sz="0" w:space="0" w:color="auto"/>
                                            <w:right w:val="none" w:sz="0" w:space="0" w:color="auto"/>
                                          </w:divBdr>
                                          <w:divsChild>
                                            <w:div w:id="182208988">
                                              <w:marLeft w:val="0"/>
                                              <w:marRight w:val="0"/>
                                              <w:marTop w:val="0"/>
                                              <w:marBottom w:val="0"/>
                                              <w:divBdr>
                                                <w:top w:val="none" w:sz="0" w:space="0" w:color="auto"/>
                                                <w:left w:val="none" w:sz="0" w:space="0" w:color="auto"/>
                                                <w:bottom w:val="none" w:sz="0" w:space="0" w:color="auto"/>
                                                <w:right w:val="none" w:sz="0" w:space="0" w:color="auto"/>
                                              </w:divBdr>
                                              <w:divsChild>
                                                <w:div w:id="735128115">
                                                  <w:marLeft w:val="0"/>
                                                  <w:marRight w:val="0"/>
                                                  <w:marTop w:val="0"/>
                                                  <w:marBottom w:val="0"/>
                                                  <w:divBdr>
                                                    <w:top w:val="none" w:sz="0" w:space="0" w:color="auto"/>
                                                    <w:left w:val="none" w:sz="0" w:space="0" w:color="auto"/>
                                                    <w:bottom w:val="none" w:sz="0" w:space="0" w:color="auto"/>
                                                    <w:right w:val="none" w:sz="0" w:space="0" w:color="auto"/>
                                                  </w:divBdr>
                                                  <w:divsChild>
                                                    <w:div w:id="769666639">
                                                      <w:marLeft w:val="0"/>
                                                      <w:marRight w:val="0"/>
                                                      <w:marTop w:val="0"/>
                                                      <w:marBottom w:val="0"/>
                                                      <w:divBdr>
                                                        <w:top w:val="none" w:sz="0" w:space="0" w:color="auto"/>
                                                        <w:left w:val="none" w:sz="0" w:space="0" w:color="auto"/>
                                                        <w:bottom w:val="none" w:sz="0" w:space="0" w:color="auto"/>
                                                        <w:right w:val="none" w:sz="0" w:space="0" w:color="auto"/>
                                                      </w:divBdr>
                                                      <w:divsChild>
                                                        <w:div w:id="33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12283">
          <w:marLeft w:val="0"/>
          <w:marRight w:val="0"/>
          <w:marTop w:val="0"/>
          <w:marBottom w:val="0"/>
          <w:divBdr>
            <w:top w:val="none" w:sz="0" w:space="0" w:color="auto"/>
            <w:left w:val="none" w:sz="0" w:space="0" w:color="auto"/>
            <w:bottom w:val="none" w:sz="0" w:space="0" w:color="auto"/>
            <w:right w:val="none" w:sz="0" w:space="0" w:color="auto"/>
          </w:divBdr>
          <w:divsChild>
            <w:div w:id="882863277">
              <w:marLeft w:val="0"/>
              <w:marRight w:val="0"/>
              <w:marTop w:val="0"/>
              <w:marBottom w:val="0"/>
              <w:divBdr>
                <w:top w:val="none" w:sz="0" w:space="0" w:color="auto"/>
                <w:left w:val="none" w:sz="0" w:space="0" w:color="auto"/>
                <w:bottom w:val="none" w:sz="0" w:space="0" w:color="auto"/>
                <w:right w:val="none" w:sz="0" w:space="0" w:color="auto"/>
              </w:divBdr>
              <w:divsChild>
                <w:div w:id="1428231167">
                  <w:marLeft w:val="0"/>
                  <w:marRight w:val="0"/>
                  <w:marTop w:val="0"/>
                  <w:marBottom w:val="0"/>
                  <w:divBdr>
                    <w:top w:val="none" w:sz="0" w:space="0" w:color="auto"/>
                    <w:left w:val="none" w:sz="0" w:space="0" w:color="auto"/>
                    <w:bottom w:val="none" w:sz="0" w:space="0" w:color="auto"/>
                    <w:right w:val="none" w:sz="0" w:space="0" w:color="auto"/>
                  </w:divBdr>
                  <w:divsChild>
                    <w:div w:id="720058157">
                      <w:marLeft w:val="0"/>
                      <w:marRight w:val="0"/>
                      <w:marTop w:val="0"/>
                      <w:marBottom w:val="0"/>
                      <w:divBdr>
                        <w:top w:val="none" w:sz="0" w:space="0" w:color="auto"/>
                        <w:left w:val="none" w:sz="0" w:space="0" w:color="auto"/>
                        <w:bottom w:val="none" w:sz="0" w:space="0" w:color="auto"/>
                        <w:right w:val="none" w:sz="0" w:space="0" w:color="auto"/>
                      </w:divBdr>
                      <w:divsChild>
                        <w:div w:id="1568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5587">
          <w:marLeft w:val="0"/>
          <w:marRight w:val="0"/>
          <w:marTop w:val="0"/>
          <w:marBottom w:val="0"/>
          <w:divBdr>
            <w:top w:val="none" w:sz="0" w:space="0" w:color="auto"/>
            <w:left w:val="none" w:sz="0" w:space="0" w:color="auto"/>
            <w:bottom w:val="none" w:sz="0" w:space="0" w:color="auto"/>
            <w:right w:val="none" w:sz="0" w:space="0" w:color="auto"/>
          </w:divBdr>
          <w:divsChild>
            <w:div w:id="1350831737">
              <w:marLeft w:val="0"/>
              <w:marRight w:val="0"/>
              <w:marTop w:val="0"/>
              <w:marBottom w:val="0"/>
              <w:divBdr>
                <w:top w:val="none" w:sz="0" w:space="0" w:color="auto"/>
                <w:left w:val="none" w:sz="0" w:space="0" w:color="auto"/>
                <w:bottom w:val="none" w:sz="0" w:space="0" w:color="auto"/>
                <w:right w:val="none" w:sz="0" w:space="0" w:color="auto"/>
              </w:divBdr>
              <w:divsChild>
                <w:div w:id="1088113061">
                  <w:marLeft w:val="0"/>
                  <w:marRight w:val="0"/>
                  <w:marTop w:val="0"/>
                  <w:marBottom w:val="0"/>
                  <w:divBdr>
                    <w:top w:val="none" w:sz="0" w:space="0" w:color="auto"/>
                    <w:left w:val="none" w:sz="0" w:space="0" w:color="auto"/>
                    <w:bottom w:val="none" w:sz="0" w:space="0" w:color="auto"/>
                    <w:right w:val="none" w:sz="0" w:space="0" w:color="auto"/>
                  </w:divBdr>
                  <w:divsChild>
                    <w:div w:id="1408456201">
                      <w:marLeft w:val="0"/>
                      <w:marRight w:val="0"/>
                      <w:marTop w:val="0"/>
                      <w:marBottom w:val="0"/>
                      <w:divBdr>
                        <w:top w:val="none" w:sz="0" w:space="0" w:color="auto"/>
                        <w:left w:val="none" w:sz="0" w:space="0" w:color="auto"/>
                        <w:bottom w:val="none" w:sz="0" w:space="0" w:color="auto"/>
                        <w:right w:val="none" w:sz="0" w:space="0" w:color="auto"/>
                      </w:divBdr>
                      <w:divsChild>
                        <w:div w:id="544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37886">
          <w:marLeft w:val="0"/>
          <w:marRight w:val="0"/>
          <w:marTop w:val="0"/>
          <w:marBottom w:val="0"/>
          <w:divBdr>
            <w:top w:val="none" w:sz="0" w:space="0" w:color="auto"/>
            <w:left w:val="none" w:sz="0" w:space="0" w:color="auto"/>
            <w:bottom w:val="none" w:sz="0" w:space="0" w:color="auto"/>
            <w:right w:val="none" w:sz="0" w:space="0" w:color="auto"/>
          </w:divBdr>
          <w:divsChild>
            <w:div w:id="1584485630">
              <w:marLeft w:val="0"/>
              <w:marRight w:val="0"/>
              <w:marTop w:val="0"/>
              <w:marBottom w:val="0"/>
              <w:divBdr>
                <w:top w:val="none" w:sz="0" w:space="0" w:color="auto"/>
                <w:left w:val="none" w:sz="0" w:space="0" w:color="auto"/>
                <w:bottom w:val="none" w:sz="0" w:space="0" w:color="auto"/>
                <w:right w:val="none" w:sz="0" w:space="0" w:color="auto"/>
              </w:divBdr>
              <w:divsChild>
                <w:div w:id="546532685">
                  <w:marLeft w:val="0"/>
                  <w:marRight w:val="0"/>
                  <w:marTop w:val="0"/>
                  <w:marBottom w:val="0"/>
                  <w:divBdr>
                    <w:top w:val="none" w:sz="0" w:space="0" w:color="auto"/>
                    <w:left w:val="none" w:sz="0" w:space="0" w:color="auto"/>
                    <w:bottom w:val="none" w:sz="0" w:space="0" w:color="auto"/>
                    <w:right w:val="none" w:sz="0" w:space="0" w:color="auto"/>
                  </w:divBdr>
                  <w:divsChild>
                    <w:div w:id="16335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9895">
          <w:marLeft w:val="0"/>
          <w:marRight w:val="0"/>
          <w:marTop w:val="0"/>
          <w:marBottom w:val="0"/>
          <w:divBdr>
            <w:top w:val="none" w:sz="0" w:space="0" w:color="auto"/>
            <w:left w:val="none" w:sz="0" w:space="0" w:color="auto"/>
            <w:bottom w:val="none" w:sz="0" w:space="0" w:color="auto"/>
            <w:right w:val="none" w:sz="0" w:space="0" w:color="auto"/>
          </w:divBdr>
          <w:divsChild>
            <w:div w:id="835654261">
              <w:marLeft w:val="0"/>
              <w:marRight w:val="0"/>
              <w:marTop w:val="0"/>
              <w:marBottom w:val="0"/>
              <w:divBdr>
                <w:top w:val="none" w:sz="0" w:space="0" w:color="auto"/>
                <w:left w:val="none" w:sz="0" w:space="0" w:color="auto"/>
                <w:bottom w:val="none" w:sz="0" w:space="0" w:color="auto"/>
                <w:right w:val="none" w:sz="0" w:space="0" w:color="auto"/>
              </w:divBdr>
              <w:divsChild>
                <w:div w:id="376979238">
                  <w:marLeft w:val="0"/>
                  <w:marRight w:val="0"/>
                  <w:marTop w:val="0"/>
                  <w:marBottom w:val="0"/>
                  <w:divBdr>
                    <w:top w:val="none" w:sz="0" w:space="0" w:color="auto"/>
                    <w:left w:val="none" w:sz="0" w:space="0" w:color="auto"/>
                    <w:bottom w:val="none" w:sz="0" w:space="0" w:color="auto"/>
                    <w:right w:val="none" w:sz="0" w:space="0" w:color="auto"/>
                  </w:divBdr>
                  <w:divsChild>
                    <w:div w:id="734857447">
                      <w:marLeft w:val="0"/>
                      <w:marRight w:val="0"/>
                      <w:marTop w:val="0"/>
                      <w:marBottom w:val="0"/>
                      <w:divBdr>
                        <w:top w:val="none" w:sz="0" w:space="0" w:color="auto"/>
                        <w:left w:val="none" w:sz="0" w:space="0" w:color="auto"/>
                        <w:bottom w:val="none" w:sz="0" w:space="0" w:color="auto"/>
                        <w:right w:val="none" w:sz="0" w:space="0" w:color="auto"/>
                      </w:divBdr>
                      <w:divsChild>
                        <w:div w:id="6262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8218">
          <w:marLeft w:val="0"/>
          <w:marRight w:val="0"/>
          <w:marTop w:val="0"/>
          <w:marBottom w:val="0"/>
          <w:divBdr>
            <w:top w:val="none" w:sz="0" w:space="0" w:color="auto"/>
            <w:left w:val="none" w:sz="0" w:space="0" w:color="auto"/>
            <w:bottom w:val="none" w:sz="0" w:space="0" w:color="auto"/>
            <w:right w:val="none" w:sz="0" w:space="0" w:color="auto"/>
          </w:divBdr>
          <w:divsChild>
            <w:div w:id="1937322418">
              <w:marLeft w:val="0"/>
              <w:marRight w:val="0"/>
              <w:marTop w:val="0"/>
              <w:marBottom w:val="0"/>
              <w:divBdr>
                <w:top w:val="none" w:sz="0" w:space="0" w:color="auto"/>
                <w:left w:val="none" w:sz="0" w:space="0" w:color="auto"/>
                <w:bottom w:val="none" w:sz="0" w:space="0" w:color="auto"/>
                <w:right w:val="none" w:sz="0" w:space="0" w:color="auto"/>
              </w:divBdr>
              <w:divsChild>
                <w:div w:id="1586107770">
                  <w:marLeft w:val="0"/>
                  <w:marRight w:val="0"/>
                  <w:marTop w:val="0"/>
                  <w:marBottom w:val="0"/>
                  <w:divBdr>
                    <w:top w:val="none" w:sz="0" w:space="0" w:color="auto"/>
                    <w:left w:val="none" w:sz="0" w:space="0" w:color="auto"/>
                    <w:bottom w:val="none" w:sz="0" w:space="0" w:color="auto"/>
                    <w:right w:val="none" w:sz="0" w:space="0" w:color="auto"/>
                  </w:divBdr>
                  <w:divsChild>
                    <w:div w:id="1734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74760">
          <w:marLeft w:val="0"/>
          <w:marRight w:val="0"/>
          <w:marTop w:val="0"/>
          <w:marBottom w:val="0"/>
          <w:divBdr>
            <w:top w:val="none" w:sz="0" w:space="0" w:color="auto"/>
            <w:left w:val="none" w:sz="0" w:space="0" w:color="auto"/>
            <w:bottom w:val="none" w:sz="0" w:space="0" w:color="auto"/>
            <w:right w:val="none" w:sz="0" w:space="0" w:color="auto"/>
          </w:divBdr>
          <w:divsChild>
            <w:div w:id="628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307">
      <w:bodyDiv w:val="1"/>
      <w:marLeft w:val="0"/>
      <w:marRight w:val="0"/>
      <w:marTop w:val="0"/>
      <w:marBottom w:val="0"/>
      <w:divBdr>
        <w:top w:val="none" w:sz="0" w:space="0" w:color="auto"/>
        <w:left w:val="none" w:sz="0" w:space="0" w:color="auto"/>
        <w:bottom w:val="none" w:sz="0" w:space="0" w:color="auto"/>
        <w:right w:val="none" w:sz="0" w:space="0" w:color="auto"/>
      </w:divBdr>
    </w:div>
    <w:div w:id="883102029">
      <w:bodyDiv w:val="1"/>
      <w:marLeft w:val="0"/>
      <w:marRight w:val="0"/>
      <w:marTop w:val="0"/>
      <w:marBottom w:val="0"/>
      <w:divBdr>
        <w:top w:val="none" w:sz="0" w:space="0" w:color="auto"/>
        <w:left w:val="none" w:sz="0" w:space="0" w:color="auto"/>
        <w:bottom w:val="none" w:sz="0" w:space="0" w:color="auto"/>
        <w:right w:val="none" w:sz="0" w:space="0" w:color="auto"/>
      </w:divBdr>
      <w:divsChild>
        <w:div w:id="1782190552">
          <w:marLeft w:val="0"/>
          <w:marRight w:val="0"/>
          <w:marTop w:val="0"/>
          <w:marBottom w:val="0"/>
          <w:divBdr>
            <w:top w:val="none" w:sz="0" w:space="0" w:color="auto"/>
            <w:left w:val="none" w:sz="0" w:space="0" w:color="auto"/>
            <w:bottom w:val="none" w:sz="0" w:space="0" w:color="auto"/>
            <w:right w:val="none" w:sz="0" w:space="0" w:color="auto"/>
          </w:divBdr>
        </w:div>
        <w:div w:id="244655650">
          <w:marLeft w:val="0"/>
          <w:marRight w:val="0"/>
          <w:marTop w:val="0"/>
          <w:marBottom w:val="0"/>
          <w:divBdr>
            <w:top w:val="none" w:sz="0" w:space="0" w:color="auto"/>
            <w:left w:val="none" w:sz="0" w:space="0" w:color="auto"/>
            <w:bottom w:val="none" w:sz="0" w:space="0" w:color="auto"/>
            <w:right w:val="none" w:sz="0" w:space="0" w:color="auto"/>
          </w:divBdr>
        </w:div>
        <w:div w:id="1787775504">
          <w:marLeft w:val="0"/>
          <w:marRight w:val="0"/>
          <w:marTop w:val="0"/>
          <w:marBottom w:val="0"/>
          <w:divBdr>
            <w:top w:val="none" w:sz="0" w:space="0" w:color="auto"/>
            <w:left w:val="none" w:sz="0" w:space="0" w:color="auto"/>
            <w:bottom w:val="none" w:sz="0" w:space="0" w:color="auto"/>
            <w:right w:val="none" w:sz="0" w:space="0" w:color="auto"/>
          </w:divBdr>
        </w:div>
        <w:div w:id="1994022297">
          <w:marLeft w:val="0"/>
          <w:marRight w:val="0"/>
          <w:marTop w:val="0"/>
          <w:marBottom w:val="0"/>
          <w:divBdr>
            <w:top w:val="none" w:sz="0" w:space="0" w:color="auto"/>
            <w:left w:val="none" w:sz="0" w:space="0" w:color="auto"/>
            <w:bottom w:val="none" w:sz="0" w:space="0" w:color="auto"/>
            <w:right w:val="none" w:sz="0" w:space="0" w:color="auto"/>
          </w:divBdr>
        </w:div>
        <w:div w:id="1362785605">
          <w:marLeft w:val="0"/>
          <w:marRight w:val="0"/>
          <w:marTop w:val="0"/>
          <w:marBottom w:val="0"/>
          <w:divBdr>
            <w:top w:val="none" w:sz="0" w:space="0" w:color="auto"/>
            <w:left w:val="none" w:sz="0" w:space="0" w:color="auto"/>
            <w:bottom w:val="none" w:sz="0" w:space="0" w:color="auto"/>
            <w:right w:val="none" w:sz="0" w:space="0" w:color="auto"/>
          </w:divBdr>
        </w:div>
        <w:div w:id="369645344">
          <w:marLeft w:val="0"/>
          <w:marRight w:val="0"/>
          <w:marTop w:val="0"/>
          <w:marBottom w:val="0"/>
          <w:divBdr>
            <w:top w:val="none" w:sz="0" w:space="0" w:color="auto"/>
            <w:left w:val="none" w:sz="0" w:space="0" w:color="auto"/>
            <w:bottom w:val="none" w:sz="0" w:space="0" w:color="auto"/>
            <w:right w:val="none" w:sz="0" w:space="0" w:color="auto"/>
          </w:divBdr>
        </w:div>
        <w:div w:id="294876888">
          <w:marLeft w:val="0"/>
          <w:marRight w:val="0"/>
          <w:marTop w:val="0"/>
          <w:marBottom w:val="0"/>
          <w:divBdr>
            <w:top w:val="none" w:sz="0" w:space="0" w:color="auto"/>
            <w:left w:val="none" w:sz="0" w:space="0" w:color="auto"/>
            <w:bottom w:val="none" w:sz="0" w:space="0" w:color="auto"/>
            <w:right w:val="none" w:sz="0" w:space="0" w:color="auto"/>
          </w:divBdr>
        </w:div>
        <w:div w:id="1735159119">
          <w:marLeft w:val="0"/>
          <w:marRight w:val="0"/>
          <w:marTop w:val="0"/>
          <w:marBottom w:val="0"/>
          <w:divBdr>
            <w:top w:val="none" w:sz="0" w:space="0" w:color="auto"/>
            <w:left w:val="none" w:sz="0" w:space="0" w:color="auto"/>
            <w:bottom w:val="none" w:sz="0" w:space="0" w:color="auto"/>
            <w:right w:val="none" w:sz="0" w:space="0" w:color="auto"/>
          </w:divBdr>
        </w:div>
        <w:div w:id="624972075">
          <w:marLeft w:val="0"/>
          <w:marRight w:val="0"/>
          <w:marTop w:val="0"/>
          <w:marBottom w:val="0"/>
          <w:divBdr>
            <w:top w:val="none" w:sz="0" w:space="0" w:color="auto"/>
            <w:left w:val="none" w:sz="0" w:space="0" w:color="auto"/>
            <w:bottom w:val="none" w:sz="0" w:space="0" w:color="auto"/>
            <w:right w:val="none" w:sz="0" w:space="0" w:color="auto"/>
          </w:divBdr>
        </w:div>
        <w:div w:id="2055810033">
          <w:marLeft w:val="0"/>
          <w:marRight w:val="0"/>
          <w:marTop w:val="0"/>
          <w:marBottom w:val="0"/>
          <w:divBdr>
            <w:top w:val="none" w:sz="0" w:space="0" w:color="auto"/>
            <w:left w:val="none" w:sz="0" w:space="0" w:color="auto"/>
            <w:bottom w:val="none" w:sz="0" w:space="0" w:color="auto"/>
            <w:right w:val="none" w:sz="0" w:space="0" w:color="auto"/>
          </w:divBdr>
        </w:div>
        <w:div w:id="1349327411">
          <w:marLeft w:val="0"/>
          <w:marRight w:val="0"/>
          <w:marTop w:val="0"/>
          <w:marBottom w:val="0"/>
          <w:divBdr>
            <w:top w:val="none" w:sz="0" w:space="0" w:color="auto"/>
            <w:left w:val="none" w:sz="0" w:space="0" w:color="auto"/>
            <w:bottom w:val="none" w:sz="0" w:space="0" w:color="auto"/>
            <w:right w:val="none" w:sz="0" w:space="0" w:color="auto"/>
          </w:divBdr>
        </w:div>
        <w:div w:id="746028746">
          <w:marLeft w:val="0"/>
          <w:marRight w:val="0"/>
          <w:marTop w:val="0"/>
          <w:marBottom w:val="0"/>
          <w:divBdr>
            <w:top w:val="none" w:sz="0" w:space="0" w:color="auto"/>
            <w:left w:val="none" w:sz="0" w:space="0" w:color="auto"/>
            <w:bottom w:val="none" w:sz="0" w:space="0" w:color="auto"/>
            <w:right w:val="none" w:sz="0" w:space="0" w:color="auto"/>
          </w:divBdr>
        </w:div>
        <w:div w:id="1036080016">
          <w:marLeft w:val="0"/>
          <w:marRight w:val="0"/>
          <w:marTop w:val="0"/>
          <w:marBottom w:val="0"/>
          <w:divBdr>
            <w:top w:val="none" w:sz="0" w:space="0" w:color="auto"/>
            <w:left w:val="none" w:sz="0" w:space="0" w:color="auto"/>
            <w:bottom w:val="none" w:sz="0" w:space="0" w:color="auto"/>
            <w:right w:val="none" w:sz="0" w:space="0" w:color="auto"/>
          </w:divBdr>
        </w:div>
        <w:div w:id="1499421905">
          <w:marLeft w:val="0"/>
          <w:marRight w:val="0"/>
          <w:marTop w:val="0"/>
          <w:marBottom w:val="0"/>
          <w:divBdr>
            <w:top w:val="none" w:sz="0" w:space="0" w:color="auto"/>
            <w:left w:val="none" w:sz="0" w:space="0" w:color="auto"/>
            <w:bottom w:val="none" w:sz="0" w:space="0" w:color="auto"/>
            <w:right w:val="none" w:sz="0" w:space="0" w:color="auto"/>
          </w:divBdr>
        </w:div>
        <w:div w:id="1364328780">
          <w:marLeft w:val="0"/>
          <w:marRight w:val="0"/>
          <w:marTop w:val="0"/>
          <w:marBottom w:val="0"/>
          <w:divBdr>
            <w:top w:val="none" w:sz="0" w:space="0" w:color="auto"/>
            <w:left w:val="none" w:sz="0" w:space="0" w:color="auto"/>
            <w:bottom w:val="none" w:sz="0" w:space="0" w:color="auto"/>
            <w:right w:val="none" w:sz="0" w:space="0" w:color="auto"/>
          </w:divBdr>
        </w:div>
        <w:div w:id="1250433184">
          <w:marLeft w:val="0"/>
          <w:marRight w:val="0"/>
          <w:marTop w:val="0"/>
          <w:marBottom w:val="0"/>
          <w:divBdr>
            <w:top w:val="none" w:sz="0" w:space="0" w:color="auto"/>
            <w:left w:val="none" w:sz="0" w:space="0" w:color="auto"/>
            <w:bottom w:val="none" w:sz="0" w:space="0" w:color="auto"/>
            <w:right w:val="none" w:sz="0" w:space="0" w:color="auto"/>
          </w:divBdr>
        </w:div>
      </w:divsChild>
    </w:div>
    <w:div w:id="1225919121">
      <w:bodyDiv w:val="1"/>
      <w:marLeft w:val="0"/>
      <w:marRight w:val="0"/>
      <w:marTop w:val="0"/>
      <w:marBottom w:val="0"/>
      <w:divBdr>
        <w:top w:val="none" w:sz="0" w:space="0" w:color="auto"/>
        <w:left w:val="none" w:sz="0" w:space="0" w:color="auto"/>
        <w:bottom w:val="none" w:sz="0" w:space="0" w:color="auto"/>
        <w:right w:val="none" w:sz="0" w:space="0" w:color="auto"/>
      </w:divBdr>
      <w:divsChild>
        <w:div w:id="803621432">
          <w:marLeft w:val="0"/>
          <w:marRight w:val="0"/>
          <w:marTop w:val="0"/>
          <w:marBottom w:val="0"/>
          <w:divBdr>
            <w:top w:val="none" w:sz="0" w:space="0" w:color="auto"/>
            <w:left w:val="none" w:sz="0" w:space="0" w:color="auto"/>
            <w:bottom w:val="none" w:sz="0" w:space="0" w:color="auto"/>
            <w:right w:val="none" w:sz="0" w:space="0" w:color="auto"/>
          </w:divBdr>
        </w:div>
        <w:div w:id="1940526786">
          <w:marLeft w:val="0"/>
          <w:marRight w:val="0"/>
          <w:marTop w:val="0"/>
          <w:marBottom w:val="0"/>
          <w:divBdr>
            <w:top w:val="none" w:sz="0" w:space="0" w:color="auto"/>
            <w:left w:val="none" w:sz="0" w:space="0" w:color="auto"/>
            <w:bottom w:val="none" w:sz="0" w:space="0" w:color="auto"/>
            <w:right w:val="none" w:sz="0" w:space="0" w:color="auto"/>
          </w:divBdr>
        </w:div>
        <w:div w:id="476456229">
          <w:marLeft w:val="0"/>
          <w:marRight w:val="0"/>
          <w:marTop w:val="0"/>
          <w:marBottom w:val="0"/>
          <w:divBdr>
            <w:top w:val="none" w:sz="0" w:space="0" w:color="auto"/>
            <w:left w:val="none" w:sz="0" w:space="0" w:color="auto"/>
            <w:bottom w:val="none" w:sz="0" w:space="0" w:color="auto"/>
            <w:right w:val="none" w:sz="0" w:space="0" w:color="auto"/>
          </w:divBdr>
        </w:div>
        <w:div w:id="520357973">
          <w:marLeft w:val="0"/>
          <w:marRight w:val="0"/>
          <w:marTop w:val="0"/>
          <w:marBottom w:val="0"/>
          <w:divBdr>
            <w:top w:val="none" w:sz="0" w:space="0" w:color="auto"/>
            <w:left w:val="none" w:sz="0" w:space="0" w:color="auto"/>
            <w:bottom w:val="none" w:sz="0" w:space="0" w:color="auto"/>
            <w:right w:val="none" w:sz="0" w:space="0" w:color="auto"/>
          </w:divBdr>
        </w:div>
        <w:div w:id="486168983">
          <w:marLeft w:val="0"/>
          <w:marRight w:val="0"/>
          <w:marTop w:val="0"/>
          <w:marBottom w:val="0"/>
          <w:divBdr>
            <w:top w:val="none" w:sz="0" w:space="0" w:color="auto"/>
            <w:left w:val="none" w:sz="0" w:space="0" w:color="auto"/>
            <w:bottom w:val="none" w:sz="0" w:space="0" w:color="auto"/>
            <w:right w:val="none" w:sz="0" w:space="0" w:color="auto"/>
          </w:divBdr>
        </w:div>
        <w:div w:id="169024265">
          <w:marLeft w:val="0"/>
          <w:marRight w:val="0"/>
          <w:marTop w:val="0"/>
          <w:marBottom w:val="0"/>
          <w:divBdr>
            <w:top w:val="none" w:sz="0" w:space="0" w:color="auto"/>
            <w:left w:val="none" w:sz="0" w:space="0" w:color="auto"/>
            <w:bottom w:val="none" w:sz="0" w:space="0" w:color="auto"/>
            <w:right w:val="none" w:sz="0" w:space="0" w:color="auto"/>
          </w:divBdr>
        </w:div>
      </w:divsChild>
    </w:div>
    <w:div w:id="1351950532">
      <w:bodyDiv w:val="1"/>
      <w:marLeft w:val="0"/>
      <w:marRight w:val="0"/>
      <w:marTop w:val="0"/>
      <w:marBottom w:val="0"/>
      <w:divBdr>
        <w:top w:val="none" w:sz="0" w:space="0" w:color="auto"/>
        <w:left w:val="none" w:sz="0" w:space="0" w:color="auto"/>
        <w:bottom w:val="none" w:sz="0" w:space="0" w:color="auto"/>
        <w:right w:val="none" w:sz="0" w:space="0" w:color="auto"/>
      </w:divBdr>
      <w:divsChild>
        <w:div w:id="515966334">
          <w:marLeft w:val="0"/>
          <w:marRight w:val="0"/>
          <w:marTop w:val="0"/>
          <w:marBottom w:val="0"/>
          <w:divBdr>
            <w:top w:val="none" w:sz="0" w:space="0" w:color="auto"/>
            <w:left w:val="none" w:sz="0" w:space="0" w:color="auto"/>
            <w:bottom w:val="none" w:sz="0" w:space="0" w:color="auto"/>
            <w:right w:val="none" w:sz="0" w:space="0" w:color="auto"/>
          </w:divBdr>
        </w:div>
        <w:div w:id="119893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ee03600t@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“Il metodo non può che costituirsi nella ricerca. Qui bisogna accettare di camminare senza sentiero, di tracciare il sentiero nel cammino.”    E. Morin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26DD7A-01A8-4CF0-8746-353FE658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5</Pages>
  <Words>1135</Words>
  <Characters>6473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Pianodell’OffertaFormativa</vt:lpstr>
    </vt:vector>
  </TitlesOfParts>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Pianodell’OffertaFormativa</dc:title>
  <dc:subject/>
  <dc:creator>Rosaria Abbate</dc:creator>
  <cp:lastModifiedBy>Rosaria Abbate</cp:lastModifiedBy>
  <cp:revision>116</cp:revision>
  <dcterms:created xsi:type="dcterms:W3CDTF">2015-11-28T06:53:00Z</dcterms:created>
  <dcterms:modified xsi:type="dcterms:W3CDTF">2016-01-03T18:45:00Z</dcterms:modified>
</cp:coreProperties>
</file>